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83938" w14:textId="77777777" w:rsidR="0012312B" w:rsidRDefault="008F15F7" w:rsidP="0012312B">
      <w:pPr>
        <w:jc w:val="center"/>
      </w:pPr>
    </w:p>
    <w:p w14:paraId="79280144" w14:textId="77777777" w:rsidR="0012312B" w:rsidRDefault="008F15F7" w:rsidP="0012312B">
      <w:pPr>
        <w:jc w:val="center"/>
      </w:pPr>
    </w:p>
    <w:p w14:paraId="0EC58B70" w14:textId="77777777" w:rsidR="0012312B" w:rsidRDefault="008F15F7" w:rsidP="0012312B">
      <w:pPr>
        <w:jc w:val="center"/>
      </w:pPr>
    </w:p>
    <w:p w14:paraId="4B82F35F" w14:textId="77777777" w:rsidR="0012312B" w:rsidRDefault="008F15F7" w:rsidP="0012312B">
      <w:pPr>
        <w:jc w:val="center"/>
      </w:pPr>
    </w:p>
    <w:p w14:paraId="79BF5960" w14:textId="77777777" w:rsidR="0012312B" w:rsidRPr="00093B5A" w:rsidRDefault="0076299D" w:rsidP="0012312B">
      <w:pPr>
        <w:jc w:val="center"/>
      </w:pPr>
      <w:r w:rsidRPr="00093B5A">
        <w:rPr>
          <w:noProof/>
        </w:rPr>
        <w:drawing>
          <wp:anchor distT="0" distB="0" distL="114300" distR="114300" simplePos="0" relativeHeight="251658240" behindDoc="1" locked="0" layoutInCell="1" allowOverlap="1" wp14:anchorId="06A76D29" wp14:editId="601374AA">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认证logo1"/>
                    <pic:cNvPicPr>
                      <a:picLocks noChangeAspect="1" noChangeArrowheads="1"/>
                    </pic:cNvPicPr>
                  </pic:nvPicPr>
                  <pic:blipFill>
                    <a:blip r:embed="rId8" cstate="print"/>
                    <a:srcRect/>
                    <a:stretch>
                      <a:fillRect/>
                    </a:stretch>
                  </pic:blipFill>
                  <pic:spPr bwMode="auto">
                    <a:xfrm>
                      <a:off x="0" y="0"/>
                      <a:ext cx="1714500" cy="1901825"/>
                    </a:xfrm>
                    <a:prstGeom prst="rect">
                      <a:avLst/>
                    </a:prstGeom>
                    <a:noFill/>
                  </pic:spPr>
                </pic:pic>
              </a:graphicData>
            </a:graphic>
          </wp:anchor>
        </w:drawing>
      </w:r>
    </w:p>
    <w:p w14:paraId="3CD4BE39" w14:textId="77777777" w:rsidR="0012312B" w:rsidRPr="00093B5A" w:rsidRDefault="008F15F7" w:rsidP="0012312B">
      <w:pPr>
        <w:jc w:val="center"/>
      </w:pPr>
    </w:p>
    <w:p w14:paraId="48925E68" w14:textId="77777777" w:rsidR="0012312B" w:rsidRPr="00093B5A" w:rsidRDefault="008F15F7" w:rsidP="0012312B">
      <w:pPr>
        <w:jc w:val="center"/>
      </w:pPr>
    </w:p>
    <w:p w14:paraId="323CA37C" w14:textId="77777777" w:rsidR="0012312B" w:rsidRPr="00093B5A" w:rsidRDefault="008F15F7" w:rsidP="0012312B">
      <w:pPr>
        <w:jc w:val="center"/>
      </w:pPr>
    </w:p>
    <w:p w14:paraId="5B588E82" w14:textId="77777777" w:rsidR="0012312B" w:rsidRPr="00093B5A" w:rsidRDefault="008F15F7" w:rsidP="0012312B">
      <w:pPr>
        <w:jc w:val="center"/>
      </w:pPr>
    </w:p>
    <w:p w14:paraId="6F5FEF7C" w14:textId="77777777" w:rsidR="0012312B" w:rsidRPr="00093B5A" w:rsidRDefault="008F15F7" w:rsidP="0012312B"/>
    <w:p w14:paraId="4E735538" w14:textId="77777777" w:rsidR="0012312B" w:rsidRPr="00093B5A" w:rsidRDefault="008F15F7" w:rsidP="0012312B">
      <w:pPr>
        <w:spacing w:line="0" w:lineRule="atLeast"/>
        <w:rPr>
          <w:rFonts w:ascii="宋体" w:hAnsi="宋体"/>
          <w:sz w:val="48"/>
        </w:rPr>
      </w:pPr>
    </w:p>
    <w:p w14:paraId="399911D9" w14:textId="77777777" w:rsidR="0012312B" w:rsidRPr="00093B5A" w:rsidRDefault="008F15F7" w:rsidP="0012312B">
      <w:pPr>
        <w:spacing w:line="0" w:lineRule="atLeast"/>
        <w:rPr>
          <w:rFonts w:ascii="宋体" w:hAnsi="宋体"/>
          <w:sz w:val="48"/>
        </w:rPr>
      </w:pPr>
    </w:p>
    <w:p w14:paraId="404E76C4" w14:textId="77777777" w:rsidR="0012312B" w:rsidRPr="00093B5A" w:rsidRDefault="008F15F7" w:rsidP="0012312B">
      <w:pPr>
        <w:spacing w:line="0" w:lineRule="atLeast"/>
        <w:rPr>
          <w:rFonts w:ascii="宋体" w:hAnsi="宋体"/>
          <w:sz w:val="24"/>
          <w:szCs w:val="15"/>
        </w:rPr>
      </w:pPr>
    </w:p>
    <w:p w14:paraId="1D2F1B3E" w14:textId="77777777" w:rsidR="0012312B" w:rsidRPr="00093B5A" w:rsidRDefault="008F15F7" w:rsidP="0012312B">
      <w:pPr>
        <w:spacing w:line="500" w:lineRule="exact"/>
        <w:rPr>
          <w:rFonts w:ascii="宋体" w:hAnsi="宋体"/>
          <w:sz w:val="40"/>
          <w:szCs w:val="21"/>
        </w:rPr>
      </w:pPr>
    </w:p>
    <w:p w14:paraId="3334CB6D" w14:textId="77777777" w:rsidR="0012312B" w:rsidRPr="00093B5A" w:rsidRDefault="0076299D" w:rsidP="0012312B">
      <w:pPr>
        <w:adjustRightInd w:val="0"/>
        <w:snapToGrid w:val="0"/>
        <w:spacing w:line="500" w:lineRule="exact"/>
        <w:ind w:firstLine="57"/>
        <w:jc w:val="center"/>
        <w:rPr>
          <w:rFonts w:ascii="宋体" w:hAnsi="宋体"/>
          <w:b/>
          <w:sz w:val="44"/>
          <w:szCs w:val="44"/>
        </w:rPr>
      </w:pPr>
      <w:r w:rsidRPr="00093B5A">
        <w:rPr>
          <w:rFonts w:ascii="宋体" w:hAnsi="宋体" w:hint="eastAsia"/>
          <w:b/>
          <w:sz w:val="44"/>
          <w:szCs w:val="44"/>
        </w:rPr>
        <w:t>测量管理体系</w:t>
      </w:r>
    </w:p>
    <w:p w14:paraId="0B6CED64" w14:textId="77777777" w:rsidR="0012312B" w:rsidRPr="00093B5A" w:rsidRDefault="0076299D" w:rsidP="0012312B">
      <w:pPr>
        <w:adjustRightInd w:val="0"/>
        <w:snapToGrid w:val="0"/>
        <w:spacing w:line="400" w:lineRule="exact"/>
        <w:ind w:firstLine="57"/>
        <w:jc w:val="center"/>
        <w:rPr>
          <w:rFonts w:ascii="宋体" w:hAnsi="宋体"/>
          <w:b/>
          <w:bCs/>
          <w:sz w:val="32"/>
          <w:szCs w:val="32"/>
        </w:rPr>
      </w:pPr>
      <w:r w:rsidRPr="00093B5A">
        <w:rPr>
          <w:rFonts w:ascii="宋体" w:hAnsi="宋体" w:hint="eastAsia"/>
          <w:b/>
          <w:bCs/>
          <w:sz w:val="32"/>
          <w:szCs w:val="32"/>
        </w:rPr>
        <w:t>（</w:t>
      </w:r>
      <w:bookmarkStart w:id="0" w:name="审核依据"/>
      <w:r w:rsidRPr="00093B5A">
        <w:rPr>
          <w:rFonts w:ascii="宋体" w:hAnsi="宋体" w:hint="eastAsia"/>
          <w:b/>
          <w:bCs/>
          <w:sz w:val="32"/>
          <w:szCs w:val="32"/>
        </w:rPr>
        <w:t>GB/T19022-2003/ISO10012:2003</w:t>
      </w:r>
      <w:bookmarkEnd w:id="0"/>
      <w:r w:rsidRPr="00093B5A">
        <w:rPr>
          <w:rFonts w:ascii="宋体" w:hAnsi="宋体" w:hint="eastAsia"/>
          <w:b/>
          <w:bCs/>
          <w:sz w:val="32"/>
          <w:szCs w:val="32"/>
        </w:rPr>
        <w:t>）</w:t>
      </w:r>
    </w:p>
    <w:p w14:paraId="6CDBD22B" w14:textId="77777777" w:rsidR="0012312B" w:rsidRPr="00093B5A" w:rsidRDefault="0076299D" w:rsidP="0012312B">
      <w:pPr>
        <w:widowControl/>
        <w:jc w:val="center"/>
        <w:rPr>
          <w:rFonts w:ascii="宋体" w:hAnsi="宋体"/>
          <w:b/>
          <w:sz w:val="48"/>
          <w:szCs w:val="48"/>
        </w:rPr>
      </w:pPr>
      <w:r w:rsidRPr="00093B5A">
        <w:rPr>
          <w:rFonts w:ascii="宋体" w:hAnsi="宋体" w:hint="eastAsia"/>
          <w:b/>
          <w:sz w:val="48"/>
          <w:szCs w:val="48"/>
        </w:rPr>
        <w:t>监督审核报告书</w:t>
      </w:r>
    </w:p>
    <w:p w14:paraId="481AA858" w14:textId="77777777" w:rsidR="0012312B" w:rsidRPr="00093B5A" w:rsidRDefault="008F15F7" w:rsidP="0012312B">
      <w:pPr>
        <w:widowControl/>
        <w:rPr>
          <w:rFonts w:ascii="宋体" w:hAnsi="宋体"/>
          <w:b/>
          <w:sz w:val="52"/>
          <w:szCs w:val="52"/>
        </w:rPr>
      </w:pPr>
    </w:p>
    <w:p w14:paraId="41B90106" w14:textId="77777777" w:rsidR="0012312B" w:rsidRPr="00093B5A" w:rsidRDefault="008F15F7" w:rsidP="0012312B">
      <w:pPr>
        <w:widowControl/>
        <w:rPr>
          <w:rFonts w:ascii="宋体" w:hAnsi="宋体"/>
          <w:b/>
          <w:sz w:val="52"/>
          <w:szCs w:val="52"/>
        </w:rPr>
      </w:pPr>
    </w:p>
    <w:p w14:paraId="716920D6" w14:textId="77777777" w:rsidR="0012312B" w:rsidRPr="00093B5A" w:rsidRDefault="008F15F7" w:rsidP="0012312B">
      <w:pPr>
        <w:widowControl/>
        <w:rPr>
          <w:rFonts w:ascii="宋体" w:hAnsi="宋体"/>
          <w:b/>
          <w:sz w:val="52"/>
          <w:szCs w:val="52"/>
        </w:rPr>
      </w:pPr>
    </w:p>
    <w:p w14:paraId="691DB3E4" w14:textId="77777777" w:rsidR="0012312B" w:rsidRPr="00093B5A" w:rsidRDefault="008F15F7" w:rsidP="0012312B">
      <w:pPr>
        <w:spacing w:line="365" w:lineRule="exact"/>
        <w:rPr>
          <w:rFonts w:ascii="宋体" w:hAnsi="宋体"/>
          <w:sz w:val="32"/>
          <w:szCs w:val="24"/>
        </w:rPr>
      </w:pPr>
    </w:p>
    <w:p w14:paraId="511FE993" w14:textId="77777777" w:rsidR="004B7347" w:rsidRDefault="004B7347" w:rsidP="004B7347">
      <w:pPr>
        <w:spacing w:line="360" w:lineRule="auto"/>
        <w:jc w:val="left"/>
        <w:rPr>
          <w:rFonts w:ascii="宋体" w:hAnsi="宋体"/>
          <w:sz w:val="32"/>
        </w:rPr>
      </w:pPr>
    </w:p>
    <w:p w14:paraId="7B3C8EE8" w14:textId="06A3B33D" w:rsidR="0012312B" w:rsidRPr="00093B5A" w:rsidRDefault="0076299D" w:rsidP="004B7347">
      <w:pPr>
        <w:spacing w:line="360" w:lineRule="auto"/>
        <w:jc w:val="left"/>
        <w:rPr>
          <w:rFonts w:ascii="宋体" w:hAnsi="宋体"/>
          <w:sz w:val="24"/>
          <w:u w:val="single"/>
        </w:rPr>
      </w:pPr>
      <w:r w:rsidRPr="00093B5A">
        <w:rPr>
          <w:rFonts w:ascii="宋体" w:hAnsi="宋体" w:hint="eastAsia"/>
          <w:sz w:val="32"/>
        </w:rPr>
        <w:t>认 证 企 业</w:t>
      </w:r>
      <w:r w:rsidRPr="00093B5A">
        <w:rPr>
          <w:rFonts w:ascii="MS PGothic" w:hAnsi="MS PGothic" w:hint="eastAsia"/>
          <w:sz w:val="32"/>
        </w:rPr>
        <w:t>：</w:t>
      </w:r>
      <w:bookmarkStart w:id="1" w:name="组织名称"/>
      <w:r w:rsidRPr="004B7347">
        <w:rPr>
          <w:rFonts w:ascii="宋体" w:hAnsi="宋体"/>
          <w:sz w:val="28"/>
          <w:szCs w:val="28"/>
          <w:u w:val="single"/>
        </w:rPr>
        <w:t>江苏雄越石油机械设备制造有限公司</w:t>
      </w:r>
      <w:bookmarkEnd w:id="1"/>
    </w:p>
    <w:p w14:paraId="5D43547D" w14:textId="63877AA5" w:rsidR="0012312B" w:rsidRPr="004B7347" w:rsidRDefault="0076299D" w:rsidP="004B7347">
      <w:pPr>
        <w:spacing w:line="360" w:lineRule="auto"/>
        <w:jc w:val="left"/>
        <w:rPr>
          <w:rFonts w:ascii="宋体" w:hAnsi="宋体"/>
          <w:spacing w:val="32"/>
          <w:sz w:val="32"/>
          <w:u w:val="single"/>
        </w:rPr>
      </w:pPr>
      <w:r w:rsidRPr="00093B5A">
        <w:rPr>
          <w:rFonts w:ascii="宋体" w:hAnsi="宋体" w:hint="eastAsia"/>
          <w:spacing w:val="80"/>
          <w:sz w:val="32"/>
        </w:rPr>
        <w:t>编</w:t>
      </w:r>
      <w:r w:rsidR="004B7347">
        <w:rPr>
          <w:rFonts w:ascii="宋体" w:hAnsi="宋体" w:hint="eastAsia"/>
          <w:spacing w:val="80"/>
          <w:sz w:val="32"/>
        </w:rPr>
        <w:t xml:space="preserve"> </w:t>
      </w:r>
      <w:r w:rsidR="004B7347">
        <w:rPr>
          <w:rFonts w:ascii="宋体" w:hAnsi="宋体"/>
          <w:spacing w:val="80"/>
          <w:sz w:val="32"/>
        </w:rPr>
        <w:t xml:space="preserve"> </w:t>
      </w:r>
      <w:r w:rsidRPr="00093B5A">
        <w:rPr>
          <w:rFonts w:ascii="宋体" w:hAnsi="宋体" w:hint="eastAsia"/>
          <w:spacing w:val="80"/>
          <w:sz w:val="32"/>
        </w:rPr>
        <w:t>号</w:t>
      </w:r>
      <w:r w:rsidRPr="00093B5A">
        <w:rPr>
          <w:rFonts w:ascii="宋体" w:hAnsi="宋体" w:hint="eastAsia"/>
          <w:sz w:val="32"/>
        </w:rPr>
        <w:t>：</w:t>
      </w:r>
      <w:bookmarkStart w:id="2" w:name="合同编号"/>
      <w:r w:rsidR="004B7347">
        <w:rPr>
          <w:rFonts w:ascii="宋体" w:hAnsi="宋体" w:hint="eastAsia"/>
          <w:sz w:val="32"/>
        </w:rPr>
        <w:t xml:space="preserve"> </w:t>
      </w:r>
      <w:r w:rsidR="004B7347" w:rsidRPr="004B7347">
        <w:rPr>
          <w:rFonts w:ascii="宋体" w:hAnsi="宋体"/>
          <w:sz w:val="32"/>
          <w:u w:val="single"/>
        </w:rPr>
        <w:t xml:space="preserve">    </w:t>
      </w:r>
      <w:r w:rsidR="004B7347">
        <w:rPr>
          <w:rFonts w:ascii="宋体" w:hAnsi="宋体"/>
          <w:sz w:val="32"/>
          <w:u w:val="single"/>
        </w:rPr>
        <w:t xml:space="preserve">   </w:t>
      </w:r>
      <w:r w:rsidRPr="004B7347">
        <w:rPr>
          <w:rFonts w:ascii="宋体" w:hAnsi="宋体" w:hint="eastAsia"/>
          <w:sz w:val="32"/>
          <w:u w:val="single"/>
        </w:rPr>
        <w:t>0074-2016-2019</w:t>
      </w:r>
      <w:bookmarkEnd w:id="2"/>
      <w:r w:rsidR="004B7347">
        <w:rPr>
          <w:rFonts w:ascii="宋体" w:hAnsi="宋体"/>
          <w:sz w:val="32"/>
          <w:u w:val="single"/>
        </w:rPr>
        <w:t xml:space="preserve">       </w:t>
      </w:r>
    </w:p>
    <w:p w14:paraId="7B0D2323" w14:textId="0BAF1EAA" w:rsidR="0012312B" w:rsidRPr="00093B5A" w:rsidRDefault="0076299D" w:rsidP="0012312B">
      <w:pPr>
        <w:spacing w:line="360" w:lineRule="auto"/>
        <w:jc w:val="left"/>
        <w:rPr>
          <w:rFonts w:ascii="宋体" w:hAnsi="宋体"/>
          <w:sz w:val="32"/>
        </w:rPr>
      </w:pPr>
      <w:r w:rsidRPr="00093B5A">
        <w:rPr>
          <w:rFonts w:ascii="宋体" w:hAnsi="宋体" w:hint="eastAsia"/>
          <w:spacing w:val="80"/>
          <w:sz w:val="32"/>
        </w:rPr>
        <w:t>审核类型</w:t>
      </w:r>
      <w:r w:rsidR="004B7347">
        <w:rPr>
          <w:rFonts w:ascii="MS PGothic" w:hAnsi="MS PGothic" w:hint="eastAsia"/>
          <w:sz w:val="32"/>
        </w:rPr>
        <w:t>：</w:t>
      </w:r>
      <w:r w:rsidR="004B7347" w:rsidRPr="004B7347">
        <w:rPr>
          <w:rFonts w:ascii="MS PGothic" w:hAnsi="MS PGothic" w:hint="eastAsia"/>
          <w:sz w:val="32"/>
          <w:u w:val="single"/>
        </w:rPr>
        <w:t xml:space="preserve"> </w:t>
      </w:r>
      <w:r w:rsidR="004B7347" w:rsidRPr="004B7347">
        <w:rPr>
          <w:rFonts w:ascii="MS PGothic" w:hAnsi="MS PGothic"/>
          <w:sz w:val="32"/>
          <w:u w:val="single"/>
        </w:rPr>
        <w:t xml:space="preserve">    </w:t>
      </w:r>
      <w:r w:rsidR="004B7347">
        <w:rPr>
          <w:rFonts w:ascii="MS PGothic" w:hAnsi="MS PGothic" w:hint="eastAsia"/>
          <w:sz w:val="32"/>
          <w:u w:val="single"/>
        </w:rPr>
        <w:t>第三</w:t>
      </w:r>
      <w:r w:rsidR="004B7347" w:rsidRPr="004B7347">
        <w:rPr>
          <w:rFonts w:ascii="MS PGothic" w:hAnsi="MS PGothic" w:hint="eastAsia"/>
          <w:sz w:val="32"/>
          <w:u w:val="single"/>
        </w:rPr>
        <w:t>次</w:t>
      </w:r>
      <w:r w:rsidRPr="004B7347">
        <w:rPr>
          <w:rFonts w:ascii="宋体" w:hAnsi="宋体" w:hint="eastAsia"/>
          <w:sz w:val="32"/>
          <w:u w:val="single"/>
        </w:rPr>
        <w:t>年度</w:t>
      </w:r>
      <w:r w:rsidRPr="00093B5A">
        <w:rPr>
          <w:rFonts w:ascii="宋体" w:hAnsi="宋体" w:hint="eastAsia"/>
          <w:sz w:val="32"/>
          <w:u w:val="single"/>
        </w:rPr>
        <w:t>监督审核</w:t>
      </w:r>
      <w:r w:rsidR="004B7347">
        <w:rPr>
          <w:rFonts w:ascii="宋体" w:hAnsi="宋体" w:hint="eastAsia"/>
          <w:sz w:val="32"/>
          <w:u w:val="single"/>
        </w:rPr>
        <w:t xml:space="preserve"> </w:t>
      </w:r>
      <w:r w:rsidR="004B7347">
        <w:rPr>
          <w:rFonts w:ascii="宋体" w:hAnsi="宋体"/>
          <w:sz w:val="32"/>
          <w:u w:val="single"/>
        </w:rPr>
        <w:t xml:space="preserve">   </w:t>
      </w:r>
    </w:p>
    <w:p w14:paraId="4209ECDA" w14:textId="77777777" w:rsidR="0012312B" w:rsidRPr="004B7347" w:rsidRDefault="008F15F7" w:rsidP="0012312B">
      <w:pPr>
        <w:widowControl/>
        <w:spacing w:line="360" w:lineRule="auto"/>
        <w:ind w:right="360"/>
        <w:rPr>
          <w:rFonts w:ascii="宋体" w:hAnsi="宋体"/>
          <w:spacing w:val="80"/>
          <w:sz w:val="32"/>
        </w:rPr>
      </w:pPr>
    </w:p>
    <w:p w14:paraId="7FA567EA" w14:textId="77777777" w:rsidR="004B7347" w:rsidRDefault="004B7347" w:rsidP="004B7347">
      <w:pPr>
        <w:widowControl/>
        <w:spacing w:line="360" w:lineRule="auto"/>
        <w:ind w:right="720"/>
        <w:rPr>
          <w:rFonts w:ascii="Times New Roman" w:eastAsia="宋体" w:hAnsi="Times New Roman" w:cs="Times New Roman"/>
          <w:bCs/>
          <w:kern w:val="0"/>
          <w:sz w:val="18"/>
          <w:szCs w:val="18"/>
        </w:rPr>
      </w:pPr>
    </w:p>
    <w:p w14:paraId="7C47D45A" w14:textId="719BC36F" w:rsidR="00863661" w:rsidRPr="00093B5A" w:rsidRDefault="0076299D">
      <w:pPr>
        <w:widowControl/>
        <w:spacing w:line="360" w:lineRule="auto"/>
        <w:jc w:val="right"/>
        <w:rPr>
          <w:rFonts w:ascii="Times New Roman" w:eastAsia="宋体" w:hAnsi="Times New Roman" w:cs="Times New Roman"/>
          <w:bCs/>
          <w:kern w:val="0"/>
          <w:sz w:val="18"/>
          <w:szCs w:val="18"/>
        </w:rPr>
      </w:pPr>
      <w:r w:rsidRPr="00093B5A">
        <w:rPr>
          <w:rFonts w:ascii="Times New Roman" w:eastAsia="宋体" w:hAnsi="Times New Roman" w:cs="Times New Roman"/>
          <w:bCs/>
          <w:kern w:val="0"/>
          <w:sz w:val="18"/>
          <w:szCs w:val="18"/>
        </w:rPr>
        <w:lastRenderedPageBreak/>
        <w:t>编号：</w:t>
      </w:r>
      <w:bookmarkStart w:id="3" w:name="合同编号Add"/>
      <w:r w:rsidRPr="00093B5A">
        <w:rPr>
          <w:rFonts w:ascii="Times New Roman" w:eastAsia="宋体" w:hAnsi="Times New Roman" w:cs="Times New Roman"/>
          <w:bCs/>
          <w:kern w:val="0"/>
          <w:sz w:val="18"/>
          <w:szCs w:val="18"/>
          <w:u w:val="single"/>
        </w:rPr>
        <w:t>0074-2016-2019</w:t>
      </w:r>
      <w:bookmarkEnd w:id="3"/>
    </w:p>
    <w:p w14:paraId="6AAA8C6F" w14:textId="77777777" w:rsidR="00863661" w:rsidRPr="00093B5A" w:rsidRDefault="0076299D">
      <w:pPr>
        <w:widowControl/>
        <w:spacing w:line="360" w:lineRule="auto"/>
        <w:jc w:val="center"/>
        <w:rPr>
          <w:rFonts w:ascii="宋体" w:eastAsia="宋体" w:hAnsi="宋体" w:cs="宋体"/>
          <w:b/>
          <w:bCs/>
          <w:kern w:val="0"/>
          <w:sz w:val="30"/>
          <w:szCs w:val="30"/>
        </w:rPr>
      </w:pPr>
      <w:r w:rsidRPr="00093B5A">
        <w:rPr>
          <w:rFonts w:ascii="宋体" w:eastAsia="宋体" w:hAnsi="宋体" w:cs="宋体"/>
          <w:b/>
          <w:bCs/>
          <w:kern w:val="0"/>
          <w:sz w:val="30"/>
          <w:szCs w:val="30"/>
        </w:rPr>
        <w:t>监督审核报告</w:t>
      </w:r>
    </w:p>
    <w:p w14:paraId="2BDA7563" w14:textId="77777777" w:rsidR="00863661" w:rsidRPr="00093B5A" w:rsidRDefault="0076299D">
      <w:pPr>
        <w:widowControl/>
        <w:spacing w:line="360" w:lineRule="auto"/>
        <w:rPr>
          <w:rFonts w:asciiTheme="minorEastAsia" w:hAnsiTheme="minorEastAsia" w:cs="宋体"/>
          <w:b/>
          <w:bCs/>
          <w:kern w:val="0"/>
          <w:szCs w:val="21"/>
        </w:rPr>
      </w:pPr>
      <w:r w:rsidRPr="00093B5A">
        <w:rPr>
          <w:rFonts w:asciiTheme="minorEastAsia" w:hAnsiTheme="minorEastAsia" w:cs="宋体" w:hint="eastAsia"/>
          <w:b/>
          <w:bCs/>
          <w:kern w:val="0"/>
          <w:szCs w:val="21"/>
        </w:rPr>
        <w:t>一、基本情况</w:t>
      </w:r>
    </w:p>
    <w:tbl>
      <w:tblPr>
        <w:tblW w:w="8511"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2552"/>
        <w:gridCol w:w="1701"/>
        <w:gridCol w:w="2409"/>
      </w:tblGrid>
      <w:tr w:rsidR="00D17F77" w14:paraId="1FDAC371" w14:textId="77777777" w:rsidTr="00637EFD">
        <w:tc>
          <w:tcPr>
            <w:tcW w:w="1849" w:type="dxa"/>
          </w:tcPr>
          <w:p w14:paraId="76D6227D" w14:textId="77777777" w:rsidR="00863661" w:rsidRPr="00093B5A" w:rsidRDefault="0076299D">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bCs/>
                <w:kern w:val="0"/>
                <w:szCs w:val="21"/>
              </w:rPr>
              <w:t>企业</w:t>
            </w:r>
            <w:r w:rsidRPr="00093B5A">
              <w:rPr>
                <w:rFonts w:asciiTheme="minorEastAsia" w:hAnsiTheme="minorEastAsia" w:cs="宋体"/>
                <w:kern w:val="0"/>
                <w:szCs w:val="21"/>
              </w:rPr>
              <w:t>名称</w:t>
            </w:r>
          </w:p>
        </w:tc>
        <w:tc>
          <w:tcPr>
            <w:tcW w:w="2552" w:type="dxa"/>
            <w:vAlign w:val="center"/>
          </w:tcPr>
          <w:p w14:paraId="3C0C0F77" w14:textId="77777777" w:rsidR="00637EFD" w:rsidRDefault="0076299D"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bookmarkStart w:id="4" w:name="组织名称Add1"/>
            <w:r w:rsidRPr="00093B5A">
              <w:rPr>
                <w:rFonts w:asciiTheme="minorEastAsia" w:hAnsiTheme="minorEastAsia" w:cs="宋体"/>
                <w:kern w:val="0"/>
                <w:szCs w:val="21"/>
              </w:rPr>
              <w:t>江苏</w:t>
            </w:r>
            <w:proofErr w:type="gramStart"/>
            <w:r w:rsidRPr="00093B5A">
              <w:rPr>
                <w:rFonts w:asciiTheme="minorEastAsia" w:hAnsiTheme="minorEastAsia" w:cs="宋体"/>
                <w:kern w:val="0"/>
                <w:szCs w:val="21"/>
              </w:rPr>
              <w:t>雄越石油</w:t>
            </w:r>
            <w:proofErr w:type="gramEnd"/>
            <w:r w:rsidRPr="00093B5A">
              <w:rPr>
                <w:rFonts w:asciiTheme="minorEastAsia" w:hAnsiTheme="minorEastAsia" w:cs="宋体"/>
                <w:kern w:val="0"/>
                <w:szCs w:val="21"/>
              </w:rPr>
              <w:t>机械</w:t>
            </w:r>
          </w:p>
          <w:p w14:paraId="0FF61936" w14:textId="496B7FA1" w:rsidR="00863661" w:rsidRPr="00093B5A" w:rsidRDefault="0076299D"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r w:rsidRPr="00093B5A">
              <w:rPr>
                <w:rFonts w:asciiTheme="minorEastAsia" w:hAnsiTheme="minorEastAsia" w:cs="宋体"/>
                <w:kern w:val="0"/>
                <w:szCs w:val="21"/>
              </w:rPr>
              <w:t>设备制造有限公司</w:t>
            </w:r>
            <w:bookmarkEnd w:id="4"/>
          </w:p>
        </w:tc>
        <w:tc>
          <w:tcPr>
            <w:tcW w:w="1701" w:type="dxa"/>
            <w:vAlign w:val="center"/>
          </w:tcPr>
          <w:p w14:paraId="6F31F392" w14:textId="77777777" w:rsidR="00863661" w:rsidRPr="00093B5A" w:rsidRDefault="0076299D"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r w:rsidRPr="00093B5A">
              <w:rPr>
                <w:rFonts w:asciiTheme="minorEastAsia" w:hAnsiTheme="minorEastAsia" w:cs="宋体" w:hint="eastAsia"/>
                <w:kern w:val="0"/>
                <w:szCs w:val="21"/>
              </w:rPr>
              <w:t>企业联系人</w:t>
            </w:r>
          </w:p>
        </w:tc>
        <w:tc>
          <w:tcPr>
            <w:tcW w:w="2409" w:type="dxa"/>
            <w:vAlign w:val="center"/>
          </w:tcPr>
          <w:p w14:paraId="6A5A28C3" w14:textId="59CA855F" w:rsidR="00863661" w:rsidRPr="00093B5A"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proofErr w:type="gramStart"/>
            <w:r>
              <w:rPr>
                <w:rFonts w:asciiTheme="minorEastAsia" w:hAnsiTheme="minorEastAsia" w:cs="宋体" w:hint="eastAsia"/>
                <w:kern w:val="0"/>
                <w:szCs w:val="21"/>
              </w:rPr>
              <w:t>邱</w:t>
            </w:r>
            <w:proofErr w:type="gramEnd"/>
            <w:r w:rsidR="00637EFD">
              <w:rPr>
                <w:rFonts w:asciiTheme="minorEastAsia" w:hAnsiTheme="minorEastAsia" w:cs="宋体" w:hint="eastAsia"/>
                <w:kern w:val="0"/>
                <w:szCs w:val="21"/>
              </w:rPr>
              <w:t xml:space="preserve"> </w:t>
            </w:r>
            <w:r w:rsidR="00637EFD">
              <w:rPr>
                <w:rFonts w:asciiTheme="minorEastAsia" w:hAnsiTheme="minorEastAsia" w:cs="宋体"/>
                <w:kern w:val="0"/>
                <w:szCs w:val="21"/>
              </w:rPr>
              <w:t xml:space="preserve"> </w:t>
            </w:r>
            <w:r>
              <w:rPr>
                <w:rFonts w:asciiTheme="minorEastAsia" w:hAnsiTheme="minorEastAsia" w:cs="宋体" w:hint="eastAsia"/>
                <w:kern w:val="0"/>
                <w:szCs w:val="21"/>
              </w:rPr>
              <w:t>晨</w:t>
            </w:r>
          </w:p>
        </w:tc>
      </w:tr>
      <w:tr w:rsidR="004B7347" w14:paraId="0DE71D33" w14:textId="77777777" w:rsidTr="00637EFD">
        <w:trPr>
          <w:trHeight w:val="581"/>
        </w:trPr>
        <w:tc>
          <w:tcPr>
            <w:tcW w:w="1849" w:type="dxa"/>
          </w:tcPr>
          <w:p w14:paraId="26889088" w14:textId="77777777" w:rsidR="004B7347" w:rsidRPr="00093B5A" w:rsidRDefault="004B7347" w:rsidP="004B7347">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认证证书编号</w:t>
            </w:r>
          </w:p>
        </w:tc>
        <w:tc>
          <w:tcPr>
            <w:tcW w:w="2552" w:type="dxa"/>
            <w:vAlign w:val="center"/>
          </w:tcPr>
          <w:p w14:paraId="601D7A03" w14:textId="7ACB83A9" w:rsidR="004B7347" w:rsidRPr="00093B5A"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bookmarkStart w:id="5" w:name="证书编号"/>
            <w:bookmarkEnd w:id="5"/>
            <w:r w:rsidRPr="0095455F">
              <w:rPr>
                <w:rFonts w:hint="eastAsia"/>
              </w:rPr>
              <w:t>ISC-2016-0068</w:t>
            </w:r>
          </w:p>
        </w:tc>
        <w:tc>
          <w:tcPr>
            <w:tcW w:w="1701" w:type="dxa"/>
            <w:vAlign w:val="center"/>
          </w:tcPr>
          <w:p w14:paraId="65DE9F4D" w14:textId="0DE2ECEB" w:rsidR="004B7347" w:rsidRPr="00093B5A" w:rsidRDefault="004B7347"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r w:rsidRPr="0095455F">
              <w:rPr>
                <w:rFonts w:hint="eastAsia"/>
              </w:rPr>
              <w:t>证书有效期</w:t>
            </w:r>
          </w:p>
        </w:tc>
        <w:tc>
          <w:tcPr>
            <w:tcW w:w="2409" w:type="dxa"/>
            <w:vAlign w:val="center"/>
          </w:tcPr>
          <w:p w14:paraId="2892417D" w14:textId="55A7A38D" w:rsidR="004B7347" w:rsidRPr="00093B5A" w:rsidRDefault="004B7347"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bookmarkStart w:id="6" w:name="证书有效期"/>
            <w:bookmarkEnd w:id="6"/>
            <w:r w:rsidRPr="0095455F">
              <w:rPr>
                <w:rFonts w:hint="eastAsia"/>
              </w:rPr>
              <w:t>2021</w:t>
            </w:r>
            <w:r w:rsidRPr="0095455F">
              <w:rPr>
                <w:rFonts w:hint="eastAsia"/>
              </w:rPr>
              <w:t>年</w:t>
            </w:r>
            <w:r w:rsidRPr="0095455F">
              <w:rPr>
                <w:rFonts w:hint="eastAsia"/>
              </w:rPr>
              <w:t>12</w:t>
            </w:r>
            <w:r w:rsidRPr="0095455F">
              <w:rPr>
                <w:rFonts w:hint="eastAsia"/>
              </w:rPr>
              <w:t>月</w:t>
            </w:r>
            <w:r w:rsidRPr="0095455F">
              <w:rPr>
                <w:rFonts w:hint="eastAsia"/>
              </w:rPr>
              <w:t>08</w:t>
            </w:r>
            <w:r w:rsidRPr="0095455F">
              <w:rPr>
                <w:rFonts w:hint="eastAsia"/>
              </w:rPr>
              <w:t>日</w:t>
            </w:r>
          </w:p>
        </w:tc>
      </w:tr>
      <w:tr w:rsidR="00D17F77" w14:paraId="748D098B" w14:textId="77777777" w:rsidTr="00637EFD">
        <w:trPr>
          <w:trHeight w:val="600"/>
        </w:trPr>
        <w:tc>
          <w:tcPr>
            <w:tcW w:w="1849" w:type="dxa"/>
          </w:tcPr>
          <w:p w14:paraId="7657D742" w14:textId="77777777" w:rsidR="00863661" w:rsidRPr="00093B5A" w:rsidRDefault="0076299D">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监督审核次数</w:t>
            </w:r>
          </w:p>
        </w:tc>
        <w:tc>
          <w:tcPr>
            <w:tcW w:w="2552" w:type="dxa"/>
            <w:vAlign w:val="center"/>
          </w:tcPr>
          <w:p w14:paraId="22EA05D9" w14:textId="1376F6CE" w:rsidR="00863661" w:rsidRPr="00093B5A"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bookmarkStart w:id="7" w:name="监督次数"/>
            <w:r>
              <w:rPr>
                <w:rFonts w:asciiTheme="minorEastAsia" w:hAnsiTheme="minorEastAsia" w:cs="宋体" w:hint="eastAsia"/>
                <w:kern w:val="0"/>
                <w:szCs w:val="21"/>
              </w:rPr>
              <w:t>第</w:t>
            </w:r>
            <w:r w:rsidR="0076299D" w:rsidRPr="00093B5A">
              <w:rPr>
                <w:rFonts w:asciiTheme="minorEastAsia" w:hAnsiTheme="minorEastAsia" w:cs="宋体"/>
                <w:kern w:val="0"/>
                <w:szCs w:val="21"/>
              </w:rPr>
              <w:t>三</w:t>
            </w:r>
            <w:bookmarkEnd w:id="7"/>
            <w:r>
              <w:rPr>
                <w:rFonts w:asciiTheme="minorEastAsia" w:hAnsiTheme="minorEastAsia" w:cs="宋体" w:hint="eastAsia"/>
                <w:kern w:val="0"/>
                <w:szCs w:val="21"/>
              </w:rPr>
              <w:t>次</w:t>
            </w:r>
          </w:p>
        </w:tc>
        <w:tc>
          <w:tcPr>
            <w:tcW w:w="1701" w:type="dxa"/>
            <w:vAlign w:val="center"/>
          </w:tcPr>
          <w:p w14:paraId="06EF2DE0" w14:textId="77777777" w:rsidR="00863661" w:rsidRPr="00093B5A" w:rsidRDefault="0076299D"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r w:rsidRPr="00093B5A">
              <w:rPr>
                <w:rFonts w:asciiTheme="minorEastAsia" w:hAnsiTheme="minorEastAsia" w:cs="宋体" w:hint="eastAsia"/>
                <w:kern w:val="0"/>
                <w:szCs w:val="21"/>
              </w:rPr>
              <w:t>本次监督</w:t>
            </w:r>
            <w:r w:rsidRPr="00093B5A">
              <w:rPr>
                <w:rFonts w:asciiTheme="minorEastAsia" w:hAnsiTheme="minorEastAsia" w:cs="宋体"/>
                <w:color w:val="333333"/>
                <w:kern w:val="0"/>
                <w:szCs w:val="21"/>
              </w:rPr>
              <w:t>时间</w:t>
            </w:r>
          </w:p>
        </w:tc>
        <w:tc>
          <w:tcPr>
            <w:tcW w:w="2409" w:type="dxa"/>
            <w:vAlign w:val="center"/>
          </w:tcPr>
          <w:p w14:paraId="20BFAE43" w14:textId="7CF5B9DC" w:rsidR="00863661" w:rsidRPr="00093B5A" w:rsidRDefault="0076299D"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bookmarkStart w:id="8" w:name="审核开始日"/>
            <w:r w:rsidRPr="00093B5A">
              <w:rPr>
                <w:rFonts w:asciiTheme="minorEastAsia" w:hAnsiTheme="minorEastAsia" w:cs="宋体"/>
                <w:kern w:val="0"/>
                <w:szCs w:val="21"/>
              </w:rPr>
              <w:t>2019年11月28日</w:t>
            </w:r>
            <w:bookmarkEnd w:id="8"/>
            <w:r w:rsidR="004B7347">
              <w:rPr>
                <w:rFonts w:asciiTheme="minorEastAsia" w:hAnsiTheme="minorEastAsia" w:cs="宋体" w:hint="eastAsia"/>
                <w:kern w:val="0"/>
                <w:szCs w:val="21"/>
              </w:rPr>
              <w:t>-29日</w:t>
            </w:r>
          </w:p>
        </w:tc>
      </w:tr>
      <w:tr w:rsidR="00D17F77" w14:paraId="38C75473" w14:textId="77777777" w:rsidTr="00637EFD">
        <w:trPr>
          <w:trHeight w:val="856"/>
        </w:trPr>
        <w:tc>
          <w:tcPr>
            <w:tcW w:w="1849" w:type="dxa"/>
          </w:tcPr>
          <w:p w14:paraId="61B40517" w14:textId="77777777" w:rsidR="00863661" w:rsidRPr="00093B5A" w:rsidRDefault="0076299D">
            <w:pPr>
              <w:tabs>
                <w:tab w:val="left" w:pos="880"/>
              </w:tabs>
              <w:autoSpaceDE w:val="0"/>
              <w:autoSpaceDN w:val="0"/>
              <w:adjustRightInd w:val="0"/>
              <w:spacing w:before="35" w:line="276" w:lineRule="auto"/>
              <w:ind w:right="161" w:firstLineChars="50" w:firstLine="105"/>
              <w:rPr>
                <w:rFonts w:asciiTheme="minorEastAsia" w:hAnsiTheme="minorEastAsia" w:cs="宋体"/>
                <w:kern w:val="0"/>
                <w:szCs w:val="21"/>
              </w:rPr>
            </w:pPr>
            <w:r w:rsidRPr="00093B5A">
              <w:rPr>
                <w:rFonts w:asciiTheme="minorEastAsia" w:hAnsiTheme="minorEastAsia" w:cs="宋体" w:hint="eastAsia"/>
                <w:kern w:val="0"/>
                <w:szCs w:val="21"/>
              </w:rPr>
              <w:t>监督审核员</w:t>
            </w:r>
          </w:p>
          <w:p w14:paraId="52343D43" w14:textId="77777777" w:rsidR="00863661" w:rsidRPr="00093B5A" w:rsidRDefault="0076299D">
            <w:pPr>
              <w:tabs>
                <w:tab w:val="left" w:pos="880"/>
              </w:tabs>
              <w:autoSpaceDE w:val="0"/>
              <w:autoSpaceDN w:val="0"/>
              <w:adjustRightInd w:val="0"/>
              <w:spacing w:before="35" w:line="276" w:lineRule="auto"/>
              <w:ind w:right="161" w:firstLineChars="50" w:firstLine="105"/>
              <w:rPr>
                <w:rFonts w:asciiTheme="minorEastAsia" w:hAnsiTheme="minorEastAsia" w:cs="宋体"/>
                <w:kern w:val="0"/>
                <w:szCs w:val="21"/>
              </w:rPr>
            </w:pPr>
            <w:r w:rsidRPr="00093B5A">
              <w:rPr>
                <w:rFonts w:asciiTheme="minorEastAsia" w:hAnsiTheme="minorEastAsia" w:cs="宋体" w:hint="eastAsia"/>
                <w:kern w:val="0"/>
                <w:szCs w:val="21"/>
              </w:rPr>
              <w:t>姓名及确认号</w:t>
            </w:r>
          </w:p>
        </w:tc>
        <w:tc>
          <w:tcPr>
            <w:tcW w:w="2552" w:type="dxa"/>
            <w:vAlign w:val="center"/>
          </w:tcPr>
          <w:p w14:paraId="391F217C" w14:textId="4D00EE38" w:rsidR="00863661" w:rsidRPr="00093B5A"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r>
              <w:rPr>
                <w:rFonts w:asciiTheme="minorEastAsia" w:hAnsiTheme="minorEastAsia" w:cs="宋体" w:hint="eastAsia"/>
                <w:kern w:val="0"/>
                <w:szCs w:val="21"/>
              </w:rPr>
              <w:t>吴素平</w:t>
            </w:r>
            <w:r w:rsidRPr="004B7347">
              <w:rPr>
                <w:rFonts w:asciiTheme="minorEastAsia" w:hAnsiTheme="minorEastAsia" w:cs="宋体"/>
                <w:kern w:val="0"/>
                <w:szCs w:val="21"/>
              </w:rPr>
              <w:t>ISC[S]0026</w:t>
            </w:r>
          </w:p>
        </w:tc>
        <w:tc>
          <w:tcPr>
            <w:tcW w:w="1701" w:type="dxa"/>
            <w:vAlign w:val="center"/>
          </w:tcPr>
          <w:p w14:paraId="7A546C55" w14:textId="77777777" w:rsidR="00863661" w:rsidRPr="00093B5A" w:rsidRDefault="0076299D" w:rsidP="004B7347">
            <w:pPr>
              <w:tabs>
                <w:tab w:val="left" w:pos="880"/>
              </w:tabs>
              <w:autoSpaceDE w:val="0"/>
              <w:autoSpaceDN w:val="0"/>
              <w:adjustRightInd w:val="0"/>
              <w:spacing w:before="35" w:line="320" w:lineRule="exact"/>
              <w:ind w:right="159"/>
              <w:rPr>
                <w:rFonts w:asciiTheme="minorEastAsia" w:hAnsiTheme="minorEastAsia" w:cs="宋体"/>
                <w:kern w:val="0"/>
                <w:szCs w:val="21"/>
              </w:rPr>
            </w:pPr>
            <w:r w:rsidRPr="00093B5A">
              <w:rPr>
                <w:rFonts w:asciiTheme="minorEastAsia" w:hAnsiTheme="minorEastAsia" w:cs="宋体"/>
                <w:bCs/>
                <w:kern w:val="0"/>
                <w:szCs w:val="21"/>
              </w:rPr>
              <w:t>监督审核涉及的区域或部门</w:t>
            </w:r>
          </w:p>
        </w:tc>
        <w:tc>
          <w:tcPr>
            <w:tcW w:w="2409" w:type="dxa"/>
            <w:vAlign w:val="center"/>
          </w:tcPr>
          <w:p w14:paraId="5CFDDDF4" w14:textId="516FDEE7" w:rsidR="004B7347" w:rsidRPr="00637EFD"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r w:rsidRPr="00637EFD">
              <w:rPr>
                <w:rFonts w:asciiTheme="minorEastAsia" w:hAnsiTheme="minorEastAsia" w:cs="宋体" w:hint="eastAsia"/>
                <w:kern w:val="0"/>
                <w:szCs w:val="21"/>
              </w:rPr>
              <w:t>质量部、技术部</w:t>
            </w:r>
          </w:p>
          <w:p w14:paraId="5C194B70" w14:textId="77777777" w:rsidR="00637EFD" w:rsidRPr="00637EFD"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kern w:val="0"/>
                <w:szCs w:val="21"/>
              </w:rPr>
            </w:pPr>
            <w:r w:rsidRPr="00637EFD">
              <w:rPr>
                <w:rFonts w:asciiTheme="minorEastAsia" w:hAnsiTheme="minorEastAsia" w:cs="宋体" w:hint="eastAsia"/>
                <w:kern w:val="0"/>
                <w:szCs w:val="21"/>
              </w:rPr>
              <w:t>办公室、生产部</w:t>
            </w:r>
          </w:p>
          <w:p w14:paraId="13CCF45D" w14:textId="1B927182" w:rsidR="00863661" w:rsidRPr="00637EFD" w:rsidRDefault="004B7347" w:rsidP="00637EFD">
            <w:pPr>
              <w:tabs>
                <w:tab w:val="left" w:pos="880"/>
              </w:tabs>
              <w:autoSpaceDE w:val="0"/>
              <w:autoSpaceDN w:val="0"/>
              <w:adjustRightInd w:val="0"/>
              <w:spacing w:before="35" w:line="320" w:lineRule="exact"/>
              <w:ind w:right="159"/>
              <w:jc w:val="center"/>
              <w:rPr>
                <w:rFonts w:asciiTheme="minorEastAsia" w:hAnsiTheme="minorEastAsia" w:cs="宋体"/>
                <w:color w:val="FF0000"/>
                <w:kern w:val="0"/>
                <w:szCs w:val="21"/>
              </w:rPr>
            </w:pPr>
            <w:r w:rsidRPr="00637EFD">
              <w:rPr>
                <w:rFonts w:asciiTheme="minorEastAsia" w:hAnsiTheme="minorEastAsia" w:cs="宋体" w:hint="eastAsia"/>
                <w:kern w:val="0"/>
                <w:szCs w:val="21"/>
              </w:rPr>
              <w:t>(生产车间)</w:t>
            </w:r>
          </w:p>
        </w:tc>
      </w:tr>
    </w:tbl>
    <w:p w14:paraId="51FF9040" w14:textId="77777777" w:rsidR="00863661" w:rsidRPr="00093B5A" w:rsidRDefault="0076299D" w:rsidP="0063557E">
      <w:pPr>
        <w:widowControl/>
        <w:spacing w:line="400" w:lineRule="exact"/>
        <w:rPr>
          <w:rFonts w:asciiTheme="minorEastAsia" w:hAnsiTheme="minorEastAsia" w:cs="宋体"/>
          <w:kern w:val="0"/>
          <w:szCs w:val="21"/>
        </w:rPr>
      </w:pPr>
      <w:r w:rsidRPr="00093B5A">
        <w:rPr>
          <w:rFonts w:asciiTheme="minorEastAsia" w:hAnsiTheme="minorEastAsia" w:cs="宋体" w:hint="eastAsia"/>
          <w:b/>
          <w:bCs/>
          <w:kern w:val="0"/>
          <w:szCs w:val="21"/>
        </w:rPr>
        <w:t>二、</w:t>
      </w:r>
      <w:r w:rsidRPr="00093B5A">
        <w:rPr>
          <w:rFonts w:asciiTheme="minorEastAsia" w:hAnsiTheme="minorEastAsia" w:cs="宋体"/>
          <w:b/>
          <w:bCs/>
          <w:kern w:val="0"/>
          <w:szCs w:val="21"/>
        </w:rPr>
        <w:t>监督审核</w:t>
      </w:r>
      <w:r w:rsidRPr="00093B5A">
        <w:rPr>
          <w:rFonts w:asciiTheme="minorEastAsia" w:hAnsiTheme="minorEastAsia" w:cs="宋体" w:hint="eastAsia"/>
          <w:b/>
          <w:bCs/>
          <w:kern w:val="0"/>
          <w:szCs w:val="21"/>
        </w:rPr>
        <w:t>内容</w:t>
      </w:r>
      <w:r w:rsidRPr="00093B5A">
        <w:rPr>
          <w:rFonts w:asciiTheme="minorEastAsia" w:hAnsiTheme="minorEastAsia" w:cs="宋体" w:hint="eastAsia"/>
          <w:bCs/>
          <w:kern w:val="0"/>
          <w:szCs w:val="21"/>
        </w:rPr>
        <w:t>：</w:t>
      </w:r>
    </w:p>
    <w:p w14:paraId="348407CC"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1.一年内违反法律法规或重大事故的情况：</w:t>
      </w:r>
    </w:p>
    <w:p w14:paraId="482BEB1C" w14:textId="77777777" w:rsidR="004B7347" w:rsidRPr="00637EFD" w:rsidRDefault="004B7347"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一年内，公司日常运行中生产、经营、安全、销售及行政管理方面，未出现违反法律、法规问题或重大事故发生。</w:t>
      </w:r>
    </w:p>
    <w:p w14:paraId="57E76E62" w14:textId="77777777" w:rsidR="004B7347" w:rsidRPr="004B7347" w:rsidRDefault="004B7347" w:rsidP="0063557E">
      <w:pPr>
        <w:widowControl/>
        <w:spacing w:line="240" w:lineRule="exact"/>
        <w:rPr>
          <w:rFonts w:asciiTheme="minorEastAsia" w:hAnsiTheme="minorEastAsia" w:cs="宋体"/>
          <w:bCs/>
          <w:color w:val="FF0000"/>
          <w:kern w:val="0"/>
          <w:szCs w:val="21"/>
        </w:rPr>
      </w:pPr>
    </w:p>
    <w:p w14:paraId="64827DF1"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2.监督审核过程简述：</w:t>
      </w:r>
    </w:p>
    <w:p w14:paraId="452FC3C9" w14:textId="5A434BB4" w:rsidR="004B7347" w:rsidRPr="004B7347" w:rsidRDefault="004B7347" w:rsidP="0063557E">
      <w:pPr>
        <w:widowControl/>
        <w:spacing w:line="400" w:lineRule="exact"/>
        <w:ind w:firstLineChars="200" w:firstLine="420"/>
        <w:rPr>
          <w:rFonts w:asciiTheme="minorEastAsia" w:hAnsiTheme="minorEastAsia" w:cs="宋体"/>
          <w:bCs/>
          <w:color w:val="FF0000"/>
          <w:kern w:val="0"/>
          <w:szCs w:val="21"/>
        </w:rPr>
      </w:pPr>
      <w:r w:rsidRPr="00637EFD">
        <w:rPr>
          <w:rFonts w:asciiTheme="minorEastAsia" w:hAnsiTheme="minorEastAsia" w:cs="宋体" w:hint="eastAsia"/>
          <w:bCs/>
          <w:kern w:val="0"/>
          <w:szCs w:val="21"/>
        </w:rPr>
        <w:t>为有效评价公司测量管理体系第</w:t>
      </w:r>
      <w:r w:rsidR="00637EFD" w:rsidRPr="00637EFD">
        <w:rPr>
          <w:rFonts w:asciiTheme="minorEastAsia" w:hAnsiTheme="minorEastAsia" w:cs="宋体" w:hint="eastAsia"/>
          <w:bCs/>
          <w:kern w:val="0"/>
          <w:szCs w:val="21"/>
        </w:rPr>
        <w:t>二</w:t>
      </w:r>
      <w:r w:rsidRPr="00637EFD">
        <w:rPr>
          <w:rFonts w:asciiTheme="minorEastAsia" w:hAnsiTheme="minorEastAsia" w:cs="宋体" w:hint="eastAsia"/>
          <w:bCs/>
          <w:kern w:val="0"/>
          <w:szCs w:val="21"/>
        </w:rPr>
        <w:t>次监审后一年以来运行情况，在江苏雄越石油机械设备制造有限公司现场审核中，审核组先、后抽样检查了涉及公司测量体系内的管理、生产、经营、质量和环境等方面的5个职能部门和两个生产车间，该企业不是重点耗能单位，企业的能源计量器具的配备率及准确度等级均满足GB17167-2006标准要求。重点抽查了公司计量特征突出的重要环节、主要材料检验、生产工艺质量控制、出厂产品性能检测以及量值溯源系统，同时，跟踪验证了该公司在获得测量管理体系认证后，对体系的运行监视、分析完善和持续改进等工作情况。</w:t>
      </w:r>
      <w:r w:rsidRPr="004B7347">
        <w:rPr>
          <w:rFonts w:asciiTheme="minorEastAsia" w:hAnsiTheme="minorEastAsia" w:cs="宋体" w:hint="eastAsia"/>
          <w:bCs/>
          <w:kern w:val="0"/>
          <w:szCs w:val="21"/>
        </w:rPr>
        <w:t xml:space="preserve">公司测量管理体系的符合性、有效性及持续改进，符合GB/T 19022-2003标准要求，公司测量管理体系正常有序运行，较好地满足了公司生产、销售和持续发展的需要。 </w:t>
      </w:r>
    </w:p>
    <w:p w14:paraId="5476BCD3" w14:textId="77777777" w:rsidR="004B7347" w:rsidRPr="004B7347" w:rsidRDefault="004B7347" w:rsidP="0063557E">
      <w:pPr>
        <w:widowControl/>
        <w:spacing w:line="240" w:lineRule="exact"/>
        <w:rPr>
          <w:rFonts w:asciiTheme="minorEastAsia" w:hAnsiTheme="minorEastAsia" w:cs="宋体"/>
          <w:bCs/>
          <w:kern w:val="0"/>
          <w:szCs w:val="21"/>
        </w:rPr>
      </w:pPr>
    </w:p>
    <w:p w14:paraId="6A36DD71"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3.内部审核和管理评审的情况：</w:t>
      </w:r>
    </w:p>
    <w:p w14:paraId="169EE3E0" w14:textId="77777777" w:rsidR="00637EFD" w:rsidRPr="00637EFD" w:rsidRDefault="00637EFD"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企业每年进行一次内审，于2019年9月21日-22日组织了公司测量体系内审工作分两组，对公司五个部门及生产车间进行了全要素的审核，测量管理体系发现一个不符合项，都已经按照要求进行了整改。</w:t>
      </w:r>
    </w:p>
    <w:p w14:paraId="45829658" w14:textId="225D0632" w:rsidR="00637EFD" w:rsidRDefault="00637EFD"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2019年9月28日进行了管理评审，会议由公司的管代邱晨主持，各部门汇报了测量体系各方面工作的运行情况。会议分析了体系运行中存在的问题和不足和改进的建议，并制订</w:t>
      </w:r>
      <w:r w:rsidRPr="00637EFD">
        <w:rPr>
          <w:rFonts w:asciiTheme="minorEastAsia" w:hAnsiTheme="minorEastAsia" w:cs="宋体" w:hint="eastAsia"/>
          <w:bCs/>
          <w:kern w:val="0"/>
          <w:szCs w:val="21"/>
        </w:rPr>
        <w:lastRenderedPageBreak/>
        <w:t>了测量体系持续改进计划表，形成测量体系管理评审报告，肯定了公司测量管理体系的质量方针目标策划到位，整个测量管理体系实施运行的过程处于受控，有效和适宜。</w:t>
      </w:r>
    </w:p>
    <w:p w14:paraId="65C36FF9" w14:textId="77777777" w:rsidR="0063557E" w:rsidRPr="00637EFD" w:rsidRDefault="0063557E" w:rsidP="0063557E">
      <w:pPr>
        <w:widowControl/>
        <w:spacing w:line="240" w:lineRule="exact"/>
        <w:ind w:firstLineChars="200" w:firstLine="420"/>
        <w:rPr>
          <w:rFonts w:asciiTheme="minorEastAsia" w:hAnsiTheme="minorEastAsia" w:cs="宋体" w:hint="eastAsia"/>
          <w:bCs/>
          <w:kern w:val="0"/>
          <w:szCs w:val="21"/>
        </w:rPr>
      </w:pPr>
    </w:p>
    <w:p w14:paraId="3518FC70" w14:textId="6898B5C8" w:rsid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4.</w:t>
      </w:r>
      <w:r w:rsidRPr="004B7347">
        <w:rPr>
          <w:rFonts w:hint="eastAsia"/>
        </w:rPr>
        <w:t xml:space="preserve"> </w:t>
      </w:r>
      <w:r w:rsidRPr="004B7347">
        <w:rPr>
          <w:rFonts w:asciiTheme="minorEastAsia" w:hAnsiTheme="minorEastAsia" w:cs="宋体" w:hint="eastAsia"/>
          <w:bCs/>
          <w:kern w:val="0"/>
          <w:szCs w:val="21"/>
        </w:rPr>
        <w:t>为持续改进而策划的活动的进展 ，包括：(a)计量要求的导出、b)测量不确定评定、c)有效性确认、d)测量过程的控制、 e)测量过程的监视)</w:t>
      </w:r>
    </w:p>
    <w:p w14:paraId="32EB9258" w14:textId="7D222C5E" w:rsidR="004B7347" w:rsidRPr="00637EFD" w:rsidRDefault="004B7347" w:rsidP="0063557E">
      <w:pPr>
        <w:widowControl/>
        <w:spacing w:line="400" w:lineRule="exact"/>
        <w:ind w:firstLineChars="100" w:firstLine="210"/>
        <w:rPr>
          <w:rFonts w:asciiTheme="minorEastAsia" w:hAnsiTheme="minorEastAsia" w:cs="宋体"/>
          <w:bCs/>
          <w:kern w:val="0"/>
          <w:szCs w:val="21"/>
        </w:rPr>
      </w:pPr>
      <w:r>
        <w:rPr>
          <w:rFonts w:asciiTheme="minorEastAsia" w:hAnsiTheme="minorEastAsia" w:cs="宋体" w:hint="eastAsia"/>
          <w:bCs/>
          <w:kern w:val="0"/>
          <w:szCs w:val="21"/>
        </w:rPr>
        <w:t xml:space="preserve"> </w:t>
      </w:r>
      <w:r w:rsidR="00BA10FC">
        <w:rPr>
          <w:rFonts w:asciiTheme="minorEastAsia" w:hAnsiTheme="minorEastAsia" w:cs="宋体"/>
          <w:bCs/>
          <w:kern w:val="0"/>
          <w:szCs w:val="21"/>
        </w:rPr>
        <w:t xml:space="preserve"> </w:t>
      </w:r>
      <w:r w:rsidRPr="004B7347">
        <w:rPr>
          <w:rFonts w:asciiTheme="minorEastAsia" w:hAnsiTheme="minorEastAsia" w:cs="宋体" w:hint="eastAsia"/>
          <w:bCs/>
          <w:kern w:val="0"/>
          <w:szCs w:val="21"/>
        </w:rPr>
        <w:t>自第</w:t>
      </w:r>
      <w:r>
        <w:rPr>
          <w:rFonts w:asciiTheme="minorEastAsia" w:hAnsiTheme="minorEastAsia" w:cs="宋体" w:hint="eastAsia"/>
          <w:bCs/>
          <w:kern w:val="0"/>
          <w:szCs w:val="21"/>
        </w:rPr>
        <w:t>二</w:t>
      </w:r>
      <w:r w:rsidRPr="004B7347">
        <w:rPr>
          <w:rFonts w:asciiTheme="minorEastAsia" w:hAnsiTheme="minorEastAsia" w:cs="宋体" w:hint="eastAsia"/>
          <w:bCs/>
          <w:kern w:val="0"/>
          <w:szCs w:val="21"/>
        </w:rPr>
        <w:t>次监审以来，</w:t>
      </w:r>
      <w:r w:rsidRPr="00637EFD">
        <w:rPr>
          <w:rFonts w:asciiTheme="minorEastAsia" w:hAnsiTheme="minorEastAsia" w:cs="宋体" w:hint="eastAsia"/>
          <w:bCs/>
          <w:kern w:val="0"/>
          <w:szCs w:val="21"/>
        </w:rPr>
        <w:t>此次监督审核检查了企业对已识别的</w:t>
      </w:r>
      <w:r w:rsidR="00637EFD" w:rsidRPr="00637EFD">
        <w:rPr>
          <w:rFonts w:asciiTheme="minorEastAsia" w:hAnsiTheme="minorEastAsia" w:cs="宋体" w:hint="eastAsia"/>
          <w:bCs/>
          <w:kern w:val="0"/>
          <w:szCs w:val="21"/>
        </w:rPr>
        <w:t>2</w:t>
      </w:r>
      <w:r w:rsidRPr="00637EFD">
        <w:rPr>
          <w:rFonts w:asciiTheme="minorEastAsia" w:hAnsiTheme="minorEastAsia" w:cs="宋体" w:hint="eastAsia"/>
          <w:bCs/>
          <w:kern w:val="0"/>
          <w:szCs w:val="21"/>
        </w:rPr>
        <w:t>1个重要测量过程：抽查了产品材料成份检测过程控制、产品抗拉强度检测测量过程控制、产品硬度检测测量过程控制、</w:t>
      </w:r>
      <w:r w:rsidR="00637EFD" w:rsidRPr="00637EFD">
        <w:rPr>
          <w:rFonts w:asciiTheme="minorEastAsia" w:hAnsiTheme="minorEastAsia" w:cs="宋体" w:hint="eastAsia"/>
          <w:bCs/>
          <w:kern w:val="0"/>
          <w:szCs w:val="21"/>
        </w:rPr>
        <w:t>钢水温度检测过程、</w:t>
      </w:r>
      <w:r w:rsidRPr="00637EFD">
        <w:rPr>
          <w:rFonts w:asciiTheme="minorEastAsia" w:hAnsiTheme="minorEastAsia" w:cs="宋体" w:hint="eastAsia"/>
          <w:bCs/>
          <w:kern w:val="0"/>
          <w:szCs w:val="21"/>
        </w:rPr>
        <w:t>阀门整机密封试验测量过程控制，未有新增测量过程，对高度控制的测量过程能进行有效性控制、监视，记录、监视控制图齐全，完整；抽查了</w:t>
      </w:r>
      <w:r w:rsidR="00637EFD" w:rsidRPr="00637EFD">
        <w:rPr>
          <w:rFonts w:asciiTheme="minorEastAsia" w:hAnsiTheme="minorEastAsia" w:cs="宋体" w:hint="eastAsia"/>
          <w:bCs/>
          <w:kern w:val="0"/>
          <w:szCs w:val="21"/>
        </w:rPr>
        <w:t>闸板密封面硬度测量过程</w:t>
      </w:r>
      <w:r w:rsidRPr="00637EFD">
        <w:rPr>
          <w:rFonts w:asciiTheme="minorEastAsia" w:hAnsiTheme="minorEastAsia" w:cs="宋体" w:hint="eastAsia"/>
          <w:bCs/>
          <w:kern w:val="0"/>
          <w:szCs w:val="21"/>
        </w:rPr>
        <w:t>控制的监视记录，见附页：测量过程不确定度评定报告、测量过程有效性确认记录、测量过程监视统计表及监视控制图。</w:t>
      </w:r>
    </w:p>
    <w:p w14:paraId="125A1084" w14:textId="7C4552CF" w:rsidR="004B7347" w:rsidRPr="00637EFD" w:rsidRDefault="004B7347"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企业对计量确认过程和测量过程按照计划频次进行了持续监视。检查了《测量设备计量确认记录》、测量过程的监视方法和监视频次，均满足控制规范要求。详见《</w:t>
      </w:r>
      <w:r w:rsidR="00637EFD" w:rsidRPr="00637EFD">
        <w:rPr>
          <w:rFonts w:asciiTheme="minorEastAsia" w:hAnsiTheme="minorEastAsia" w:cs="宋体" w:hint="eastAsia"/>
          <w:bCs/>
          <w:kern w:val="0"/>
          <w:szCs w:val="21"/>
        </w:rPr>
        <w:t>闸板密封面硬度测量过程</w:t>
      </w:r>
      <w:r w:rsidRPr="00637EFD">
        <w:rPr>
          <w:rFonts w:asciiTheme="minorEastAsia" w:hAnsiTheme="minorEastAsia" w:cs="宋体" w:hint="eastAsia"/>
          <w:bCs/>
          <w:kern w:val="0"/>
          <w:szCs w:val="21"/>
        </w:rPr>
        <w:t>监视统计记录表》及《</w:t>
      </w:r>
      <w:r w:rsidR="00637EFD" w:rsidRPr="00637EFD">
        <w:rPr>
          <w:rFonts w:asciiTheme="minorEastAsia" w:hAnsiTheme="minorEastAsia" w:cs="宋体" w:hint="eastAsia"/>
          <w:bCs/>
          <w:kern w:val="0"/>
          <w:szCs w:val="21"/>
        </w:rPr>
        <w:t>闸板密封面硬度测量过程</w:t>
      </w:r>
      <w:r w:rsidRPr="00637EFD">
        <w:rPr>
          <w:rFonts w:asciiTheme="minorEastAsia" w:hAnsiTheme="minorEastAsia" w:cs="宋体" w:hint="eastAsia"/>
          <w:bCs/>
          <w:kern w:val="0"/>
          <w:szCs w:val="21"/>
        </w:rPr>
        <w:t>质控图》。</w:t>
      </w:r>
    </w:p>
    <w:p w14:paraId="2A32ACE3" w14:textId="77777777" w:rsidR="004B7347" w:rsidRPr="004B7347" w:rsidRDefault="004B7347" w:rsidP="0063557E">
      <w:pPr>
        <w:widowControl/>
        <w:spacing w:line="240" w:lineRule="exact"/>
        <w:ind w:firstLineChars="200" w:firstLine="420"/>
        <w:rPr>
          <w:rFonts w:asciiTheme="minorEastAsia" w:hAnsiTheme="minorEastAsia" w:cs="宋体"/>
          <w:bCs/>
          <w:kern w:val="0"/>
          <w:szCs w:val="21"/>
        </w:rPr>
      </w:pPr>
    </w:p>
    <w:p w14:paraId="24384390"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5.对认证审核时提出的不符合项的纠正措施情况有表述：</w:t>
      </w:r>
    </w:p>
    <w:p w14:paraId="1D84BA37" w14:textId="65706463" w:rsidR="004B7347" w:rsidRPr="004B7347" w:rsidRDefault="004B7347" w:rsidP="0063557E">
      <w:pPr>
        <w:widowControl/>
        <w:spacing w:line="400" w:lineRule="exact"/>
        <w:ind w:firstLineChars="200" w:firstLine="420"/>
        <w:rPr>
          <w:rFonts w:asciiTheme="minorEastAsia" w:hAnsiTheme="minorEastAsia" w:cs="宋体"/>
          <w:bCs/>
          <w:kern w:val="0"/>
          <w:szCs w:val="21"/>
        </w:rPr>
      </w:pPr>
      <w:proofErr w:type="gramStart"/>
      <w:r w:rsidRPr="004B7347">
        <w:rPr>
          <w:rFonts w:asciiTheme="minorEastAsia" w:hAnsiTheme="minorEastAsia" w:cs="宋体" w:hint="eastAsia"/>
          <w:bCs/>
          <w:kern w:val="0"/>
          <w:szCs w:val="21"/>
        </w:rPr>
        <w:t>查上年对</w:t>
      </w:r>
      <w:proofErr w:type="gramEnd"/>
      <w:r w:rsidRPr="004B7347">
        <w:rPr>
          <w:rFonts w:asciiTheme="minorEastAsia" w:hAnsiTheme="minorEastAsia" w:cs="宋体" w:hint="eastAsia"/>
          <w:bCs/>
          <w:kern w:val="0"/>
          <w:szCs w:val="21"/>
        </w:rPr>
        <w:t>公司</w:t>
      </w:r>
      <w:r>
        <w:rPr>
          <w:rFonts w:asciiTheme="minorEastAsia" w:hAnsiTheme="minorEastAsia" w:cs="宋体" w:hint="eastAsia"/>
          <w:bCs/>
          <w:kern w:val="0"/>
          <w:szCs w:val="21"/>
        </w:rPr>
        <w:t>监督</w:t>
      </w:r>
      <w:r w:rsidRPr="004B7347">
        <w:rPr>
          <w:rFonts w:asciiTheme="minorEastAsia" w:hAnsiTheme="minorEastAsia" w:cs="宋体" w:hint="eastAsia"/>
          <w:bCs/>
          <w:kern w:val="0"/>
          <w:szCs w:val="21"/>
        </w:rPr>
        <w:t>审核中确定的一个不符合项都已采取了纠正措施：</w:t>
      </w:r>
    </w:p>
    <w:p w14:paraId="07E88DBA" w14:textId="354D0BFB" w:rsidR="004B7347" w:rsidRPr="00637EFD" w:rsidRDefault="004B7347" w:rsidP="0063557E">
      <w:pPr>
        <w:widowControl/>
        <w:spacing w:line="400" w:lineRule="exact"/>
        <w:ind w:firstLineChars="200" w:firstLine="420"/>
        <w:rPr>
          <w:rFonts w:asciiTheme="minorEastAsia" w:hAnsiTheme="minorEastAsia" w:cs="宋体"/>
          <w:bCs/>
          <w:kern w:val="0"/>
          <w:szCs w:val="21"/>
        </w:rPr>
      </w:pPr>
      <w:r w:rsidRPr="004B7347">
        <w:rPr>
          <w:rFonts w:asciiTheme="minorEastAsia" w:hAnsiTheme="minorEastAsia" w:cs="宋体" w:hint="eastAsia"/>
          <w:bCs/>
          <w:kern w:val="0"/>
          <w:szCs w:val="21"/>
        </w:rPr>
        <w:t>不符合项：抽查企业的测量</w:t>
      </w:r>
      <w:proofErr w:type="gramStart"/>
      <w:r w:rsidRPr="004B7347">
        <w:rPr>
          <w:rFonts w:asciiTheme="minorEastAsia" w:hAnsiTheme="minorEastAsia" w:cs="宋体" w:hint="eastAsia"/>
          <w:bCs/>
          <w:kern w:val="0"/>
          <w:szCs w:val="21"/>
        </w:rPr>
        <w:t>软件台账及</w:t>
      </w:r>
      <w:proofErr w:type="gramEnd"/>
      <w:r w:rsidRPr="004B7347">
        <w:rPr>
          <w:rFonts w:asciiTheme="minorEastAsia" w:hAnsiTheme="minorEastAsia" w:cs="宋体" w:hint="eastAsia"/>
          <w:bCs/>
          <w:kern w:val="0"/>
          <w:szCs w:val="21"/>
        </w:rPr>
        <w:t>确认记录，但未对生产车间的数控机床的加工测量软</w:t>
      </w:r>
      <w:r w:rsidRPr="00637EFD">
        <w:rPr>
          <w:rFonts w:asciiTheme="minorEastAsia" w:hAnsiTheme="minorEastAsia" w:cs="宋体" w:hint="eastAsia"/>
          <w:bCs/>
          <w:kern w:val="0"/>
          <w:szCs w:val="21"/>
        </w:rPr>
        <w:t>件进行确认。不符合要求。</w:t>
      </w:r>
    </w:p>
    <w:p w14:paraId="6853853D" w14:textId="6FE3F60C" w:rsidR="004B7347" w:rsidRPr="00637EFD" w:rsidRDefault="00637EFD"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企业进行了纠正措施：查看了企业的XY-7.6-02《监视测量软件确认记录》，软件名称：数控机床加工测量软件，确认日期2018.12.30，确认人：徐成华，审核邱晨，确认结果 合格；并对相关的人员进行了测量体系培训：培训内容GB/T19022-2003标准6.2.2条款。有培训记录及效果评价表，满足要求。</w:t>
      </w:r>
    </w:p>
    <w:p w14:paraId="7F91BF74" w14:textId="67CDF6AF" w:rsidR="004B7347" w:rsidRPr="00637EFD" w:rsidRDefault="004B7347" w:rsidP="0063557E">
      <w:pPr>
        <w:widowControl/>
        <w:spacing w:line="400" w:lineRule="exact"/>
        <w:ind w:firstLineChars="200" w:firstLine="420"/>
        <w:rPr>
          <w:rFonts w:asciiTheme="minorEastAsia" w:hAnsiTheme="minorEastAsia" w:cs="宋体"/>
          <w:bCs/>
          <w:kern w:val="0"/>
          <w:szCs w:val="21"/>
        </w:rPr>
      </w:pPr>
      <w:r w:rsidRPr="00637EFD">
        <w:rPr>
          <w:rFonts w:asciiTheme="minorEastAsia" w:hAnsiTheme="minorEastAsia" w:cs="宋体" w:hint="eastAsia"/>
          <w:bCs/>
          <w:kern w:val="0"/>
          <w:szCs w:val="21"/>
        </w:rPr>
        <w:t>经审核组本次现场审核，通过对纠正措施工作的实施、完成情况跟踪及有效性进行现场查验，确认采取措施有效，同意关闭。</w:t>
      </w:r>
    </w:p>
    <w:p w14:paraId="156ACFC3" w14:textId="77777777" w:rsidR="004B7347" w:rsidRPr="004B7347" w:rsidRDefault="004B7347" w:rsidP="0063557E">
      <w:pPr>
        <w:widowControl/>
        <w:spacing w:line="240" w:lineRule="exact"/>
        <w:rPr>
          <w:rFonts w:asciiTheme="minorEastAsia" w:hAnsiTheme="minorEastAsia" w:cs="宋体"/>
          <w:bCs/>
          <w:kern w:val="0"/>
          <w:szCs w:val="21"/>
        </w:rPr>
      </w:pPr>
    </w:p>
    <w:p w14:paraId="3DB120D1"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6.对投诉的处理情况：</w:t>
      </w:r>
    </w:p>
    <w:p w14:paraId="4F44B583" w14:textId="77777777" w:rsidR="004B7347" w:rsidRPr="004B7347" w:rsidRDefault="004B7347" w:rsidP="0063557E">
      <w:pPr>
        <w:widowControl/>
        <w:spacing w:line="400" w:lineRule="exact"/>
        <w:ind w:firstLineChars="300" w:firstLine="630"/>
        <w:rPr>
          <w:rFonts w:asciiTheme="minorEastAsia" w:hAnsiTheme="minorEastAsia" w:cs="宋体"/>
          <w:bCs/>
          <w:kern w:val="0"/>
          <w:szCs w:val="21"/>
        </w:rPr>
      </w:pPr>
      <w:r w:rsidRPr="004B7347">
        <w:rPr>
          <w:rFonts w:asciiTheme="minorEastAsia" w:hAnsiTheme="minorEastAsia" w:cs="宋体" w:hint="eastAsia"/>
          <w:bCs/>
          <w:kern w:val="0"/>
          <w:szCs w:val="21"/>
        </w:rPr>
        <w:t>公司目前尚未接到客户在产品质量、物料交接、能源、安全、现场管理等方面的投诉和纠纷。</w:t>
      </w:r>
    </w:p>
    <w:p w14:paraId="19F4364A" w14:textId="77777777" w:rsidR="004B7347" w:rsidRPr="004B7347" w:rsidRDefault="004B7347" w:rsidP="0063557E">
      <w:pPr>
        <w:widowControl/>
        <w:spacing w:line="240" w:lineRule="exact"/>
        <w:rPr>
          <w:rFonts w:asciiTheme="minorEastAsia" w:hAnsiTheme="minorEastAsia" w:cs="宋体"/>
          <w:bCs/>
          <w:kern w:val="0"/>
          <w:szCs w:val="21"/>
        </w:rPr>
      </w:pPr>
    </w:p>
    <w:p w14:paraId="48D3643D"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7.测量管理体系在实现获证客户目标方面的有效性及持续的运作控制情况：</w:t>
      </w:r>
    </w:p>
    <w:p w14:paraId="6C600A14" w14:textId="77777777" w:rsidR="0063557E" w:rsidRDefault="004B7347" w:rsidP="0063557E">
      <w:pPr>
        <w:widowControl/>
        <w:spacing w:line="400" w:lineRule="exact"/>
        <w:ind w:firstLineChars="200" w:firstLine="420"/>
        <w:rPr>
          <w:rFonts w:asciiTheme="minorEastAsia" w:hAnsiTheme="minorEastAsia" w:cs="宋体"/>
          <w:bCs/>
          <w:kern w:val="0"/>
          <w:szCs w:val="21"/>
        </w:rPr>
      </w:pPr>
      <w:r w:rsidRPr="00D640FE">
        <w:rPr>
          <w:rFonts w:asciiTheme="minorEastAsia" w:hAnsiTheme="minorEastAsia" w:cs="宋体" w:hint="eastAsia"/>
          <w:bCs/>
          <w:kern w:val="0"/>
          <w:szCs w:val="21"/>
        </w:rPr>
        <w:t>公司《计量工作质量目标管理程序》，规定了公司的计量方针及八项质量目标 ，是管理体系追求的承诺和准则，内容基本覆盖标准要素。201</w:t>
      </w:r>
      <w:r w:rsidR="00D640FE" w:rsidRPr="00D640FE">
        <w:rPr>
          <w:rFonts w:asciiTheme="minorEastAsia" w:hAnsiTheme="minorEastAsia" w:cs="宋体" w:hint="eastAsia"/>
          <w:bCs/>
          <w:kern w:val="0"/>
          <w:szCs w:val="21"/>
        </w:rPr>
        <w:t>9</w:t>
      </w:r>
      <w:r w:rsidRPr="00D640FE">
        <w:rPr>
          <w:rFonts w:asciiTheme="minorEastAsia" w:hAnsiTheme="minorEastAsia" w:cs="宋体" w:hint="eastAsia"/>
          <w:bCs/>
          <w:kern w:val="0"/>
          <w:szCs w:val="21"/>
        </w:rPr>
        <w:t>年（1－3）季度计量工作质量目标已统计并能达标，质量目标完成情况较好，体现了实现顾客、质量、服务等方面的要求，符合GB/T 19022-2003标准要求，适应性、有效性及对持续运作的控制。</w:t>
      </w:r>
    </w:p>
    <w:p w14:paraId="0A44EA66" w14:textId="56ED659D"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lastRenderedPageBreak/>
        <w:t>8.对企业组织任何变更的审核</w:t>
      </w:r>
    </w:p>
    <w:p w14:paraId="10E10042" w14:textId="77777777" w:rsidR="004B7347" w:rsidRPr="00D640FE" w:rsidRDefault="004B7347" w:rsidP="0063557E">
      <w:pPr>
        <w:widowControl/>
        <w:spacing w:line="400" w:lineRule="exact"/>
        <w:ind w:firstLineChars="200" w:firstLine="420"/>
        <w:rPr>
          <w:rFonts w:asciiTheme="minorEastAsia" w:hAnsiTheme="minorEastAsia" w:cs="宋体"/>
          <w:bCs/>
          <w:kern w:val="0"/>
          <w:szCs w:val="21"/>
        </w:rPr>
      </w:pPr>
      <w:r w:rsidRPr="00D640FE">
        <w:rPr>
          <w:rFonts w:asciiTheme="minorEastAsia" w:hAnsiTheme="minorEastAsia" w:cs="宋体" w:hint="eastAsia"/>
          <w:bCs/>
          <w:kern w:val="0"/>
          <w:szCs w:val="21"/>
        </w:rPr>
        <w:t>企业的资质情况未发生变化，组织无变更。</w:t>
      </w:r>
    </w:p>
    <w:p w14:paraId="22D3961B" w14:textId="77777777" w:rsidR="004B7347" w:rsidRPr="004B7347" w:rsidRDefault="004B7347" w:rsidP="0063557E">
      <w:pPr>
        <w:widowControl/>
        <w:spacing w:line="240" w:lineRule="exact"/>
        <w:rPr>
          <w:rFonts w:asciiTheme="minorEastAsia" w:hAnsiTheme="minorEastAsia" w:cs="宋体"/>
          <w:bCs/>
          <w:kern w:val="0"/>
          <w:szCs w:val="21"/>
        </w:rPr>
      </w:pPr>
    </w:p>
    <w:p w14:paraId="2A325124" w14:textId="77777777" w:rsidR="004B7347" w:rsidRPr="004B7347"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9.标志的使用和（或）任何其他对认证资格引用的情况：</w:t>
      </w:r>
    </w:p>
    <w:p w14:paraId="675FA8EB" w14:textId="77777777" w:rsidR="004B7347" w:rsidRPr="00D640FE" w:rsidRDefault="004B7347" w:rsidP="0063557E">
      <w:pPr>
        <w:widowControl/>
        <w:spacing w:line="400" w:lineRule="exact"/>
        <w:ind w:firstLineChars="300" w:firstLine="630"/>
        <w:rPr>
          <w:rFonts w:asciiTheme="minorEastAsia" w:hAnsiTheme="minorEastAsia" w:cs="宋体"/>
          <w:bCs/>
          <w:kern w:val="0"/>
          <w:szCs w:val="21"/>
        </w:rPr>
      </w:pPr>
      <w:r w:rsidRPr="00D640FE">
        <w:rPr>
          <w:rFonts w:asciiTheme="minorEastAsia" w:hAnsiTheme="minorEastAsia" w:cs="宋体" w:hint="eastAsia"/>
          <w:bCs/>
          <w:kern w:val="0"/>
          <w:szCs w:val="21"/>
        </w:rPr>
        <w:t>公司</w:t>
      </w:r>
      <w:proofErr w:type="gramStart"/>
      <w:r w:rsidRPr="00D640FE">
        <w:rPr>
          <w:rFonts w:asciiTheme="minorEastAsia" w:hAnsiTheme="minorEastAsia" w:cs="宋体" w:hint="eastAsia"/>
          <w:bCs/>
          <w:kern w:val="0"/>
          <w:szCs w:val="21"/>
        </w:rPr>
        <w:t>对标志</w:t>
      </w:r>
      <w:proofErr w:type="gramEnd"/>
      <w:r w:rsidRPr="00D640FE">
        <w:rPr>
          <w:rFonts w:asciiTheme="minorEastAsia" w:hAnsiTheme="minorEastAsia" w:cs="宋体" w:hint="eastAsia"/>
          <w:bCs/>
          <w:kern w:val="0"/>
          <w:szCs w:val="21"/>
        </w:rPr>
        <w:t>的使用，符合相关标准和规定。公司测量管理体系认证证书用于：</w:t>
      </w:r>
    </w:p>
    <w:p w14:paraId="5BE02D37" w14:textId="77777777" w:rsidR="004B7347" w:rsidRPr="00D640FE" w:rsidRDefault="004B7347" w:rsidP="0063557E">
      <w:pPr>
        <w:widowControl/>
        <w:spacing w:line="400" w:lineRule="exact"/>
        <w:rPr>
          <w:rFonts w:asciiTheme="minorEastAsia" w:hAnsiTheme="minorEastAsia" w:cs="宋体"/>
          <w:bCs/>
          <w:kern w:val="0"/>
          <w:szCs w:val="21"/>
        </w:rPr>
      </w:pPr>
      <w:r w:rsidRPr="00D640FE">
        <w:rPr>
          <w:rFonts w:asciiTheme="minorEastAsia" w:hAnsiTheme="minorEastAsia" w:cs="宋体" w:hint="eastAsia"/>
          <w:bCs/>
          <w:kern w:val="0"/>
          <w:szCs w:val="21"/>
        </w:rPr>
        <w:t>（1）多次用于中石油、中石化、延长</w:t>
      </w:r>
      <w:proofErr w:type="gramStart"/>
      <w:r w:rsidRPr="00D640FE">
        <w:rPr>
          <w:rFonts w:asciiTheme="minorEastAsia" w:hAnsiTheme="minorEastAsia" w:cs="宋体" w:hint="eastAsia"/>
          <w:bCs/>
          <w:kern w:val="0"/>
          <w:szCs w:val="21"/>
        </w:rPr>
        <w:t>油田等招投标</w:t>
      </w:r>
      <w:proofErr w:type="gramEnd"/>
      <w:r w:rsidRPr="00D640FE">
        <w:rPr>
          <w:rFonts w:asciiTheme="minorEastAsia" w:hAnsiTheme="minorEastAsia" w:cs="宋体" w:hint="eastAsia"/>
          <w:bCs/>
          <w:kern w:val="0"/>
          <w:szCs w:val="21"/>
        </w:rPr>
        <w:t>加分；</w:t>
      </w:r>
    </w:p>
    <w:p w14:paraId="4C1FA714" w14:textId="4ED3EC7A" w:rsidR="004B7347" w:rsidRDefault="004B7347" w:rsidP="0063557E">
      <w:pPr>
        <w:widowControl/>
        <w:spacing w:line="400" w:lineRule="exact"/>
        <w:rPr>
          <w:rFonts w:asciiTheme="minorEastAsia" w:hAnsiTheme="minorEastAsia" w:cs="宋体"/>
          <w:bCs/>
          <w:kern w:val="0"/>
          <w:szCs w:val="21"/>
        </w:rPr>
      </w:pPr>
      <w:r w:rsidRPr="00D640FE">
        <w:rPr>
          <w:rFonts w:asciiTheme="minorEastAsia" w:hAnsiTheme="minorEastAsia" w:cs="宋体" w:hint="eastAsia"/>
          <w:bCs/>
          <w:kern w:val="0"/>
          <w:szCs w:val="21"/>
        </w:rPr>
        <w:t>（2）用于企业形象广告宣传：</w:t>
      </w:r>
    </w:p>
    <w:p w14:paraId="3323D758" w14:textId="77777777" w:rsidR="00D640FE" w:rsidRPr="00D640FE" w:rsidRDefault="00D640FE" w:rsidP="0063557E">
      <w:pPr>
        <w:widowControl/>
        <w:spacing w:line="240" w:lineRule="exact"/>
        <w:rPr>
          <w:rFonts w:asciiTheme="minorEastAsia" w:hAnsiTheme="minorEastAsia" w:cs="宋体"/>
          <w:bCs/>
          <w:kern w:val="0"/>
          <w:szCs w:val="21"/>
        </w:rPr>
      </w:pPr>
    </w:p>
    <w:p w14:paraId="75598FCA" w14:textId="77777777" w:rsidR="004B7347" w:rsidRPr="00D640FE" w:rsidRDefault="004B7347" w:rsidP="0063557E">
      <w:pPr>
        <w:widowControl/>
        <w:spacing w:line="400" w:lineRule="exact"/>
        <w:rPr>
          <w:rFonts w:asciiTheme="minorEastAsia" w:hAnsiTheme="minorEastAsia" w:cs="宋体"/>
          <w:bCs/>
          <w:kern w:val="0"/>
          <w:szCs w:val="21"/>
        </w:rPr>
      </w:pPr>
      <w:r w:rsidRPr="004B7347">
        <w:rPr>
          <w:rFonts w:asciiTheme="minorEastAsia" w:hAnsiTheme="minorEastAsia" w:cs="宋体" w:hint="eastAsia"/>
          <w:bCs/>
          <w:kern w:val="0"/>
          <w:szCs w:val="21"/>
        </w:rPr>
        <w:t xml:space="preserve">10. </w:t>
      </w:r>
      <w:r w:rsidRPr="00D640FE">
        <w:rPr>
          <w:rFonts w:asciiTheme="minorEastAsia" w:hAnsiTheme="minorEastAsia" w:cs="宋体" w:hint="eastAsia"/>
          <w:bCs/>
          <w:kern w:val="0"/>
          <w:szCs w:val="21"/>
        </w:rPr>
        <w:t>本次</w:t>
      </w:r>
      <w:proofErr w:type="gramStart"/>
      <w:r w:rsidRPr="00D640FE">
        <w:rPr>
          <w:rFonts w:asciiTheme="minorEastAsia" w:hAnsiTheme="minorEastAsia" w:cs="宋体" w:hint="eastAsia"/>
          <w:bCs/>
          <w:kern w:val="0"/>
          <w:szCs w:val="21"/>
        </w:rPr>
        <w:t>审核共</w:t>
      </w:r>
      <w:proofErr w:type="gramEnd"/>
      <w:r w:rsidRPr="00D640FE">
        <w:rPr>
          <w:rFonts w:asciiTheme="minorEastAsia" w:hAnsiTheme="minorEastAsia" w:cs="宋体" w:hint="eastAsia"/>
          <w:bCs/>
          <w:kern w:val="0"/>
          <w:szCs w:val="21"/>
        </w:rPr>
        <w:t>出具一般不符合项一项，未发现严重的或系统性的不符合情况。</w:t>
      </w:r>
    </w:p>
    <w:p w14:paraId="07EE3D4F" w14:textId="291A1E7B" w:rsidR="004B7347" w:rsidRPr="00D640FE" w:rsidRDefault="00D640FE" w:rsidP="0063557E">
      <w:pPr>
        <w:widowControl/>
        <w:spacing w:line="400" w:lineRule="exact"/>
        <w:ind w:firstLineChars="200" w:firstLine="420"/>
        <w:rPr>
          <w:rFonts w:asciiTheme="minorEastAsia" w:hAnsiTheme="minorEastAsia" w:cs="宋体"/>
          <w:bCs/>
          <w:kern w:val="0"/>
          <w:szCs w:val="21"/>
        </w:rPr>
      </w:pPr>
      <w:r w:rsidRPr="00D640FE">
        <w:rPr>
          <w:rFonts w:asciiTheme="minorEastAsia" w:hAnsiTheme="minorEastAsia" w:cs="宋体" w:hint="eastAsia"/>
          <w:bCs/>
          <w:kern w:val="0"/>
          <w:szCs w:val="21"/>
        </w:rPr>
        <w:t>抽查热处理车间正火炉上的XMT数字温度调节仪及编号1546，型号XWG-101, 分度号K的圆盘自动平衡记录仪0-1300℃,未检定、校准，</w:t>
      </w:r>
      <w:r w:rsidR="004B7347" w:rsidRPr="00D640FE">
        <w:rPr>
          <w:rFonts w:asciiTheme="minorEastAsia" w:hAnsiTheme="minorEastAsia" w:cs="宋体" w:hint="eastAsia"/>
          <w:bCs/>
          <w:kern w:val="0"/>
          <w:szCs w:val="21"/>
        </w:rPr>
        <w:t>不满足标准GB/T 19022-2003 条款6.</w:t>
      </w:r>
      <w:r w:rsidRPr="00D640FE">
        <w:rPr>
          <w:rFonts w:asciiTheme="minorEastAsia" w:hAnsiTheme="minorEastAsia" w:cs="宋体" w:hint="eastAsia"/>
          <w:bCs/>
          <w:kern w:val="0"/>
          <w:szCs w:val="21"/>
        </w:rPr>
        <w:t>3</w:t>
      </w:r>
      <w:r w:rsidR="004B7347" w:rsidRPr="00D640FE">
        <w:rPr>
          <w:rFonts w:asciiTheme="minorEastAsia" w:hAnsiTheme="minorEastAsia" w:cs="宋体" w:hint="eastAsia"/>
          <w:bCs/>
          <w:kern w:val="0"/>
          <w:szCs w:val="21"/>
        </w:rPr>
        <w:t>.</w:t>
      </w:r>
      <w:r w:rsidRPr="00D640FE">
        <w:rPr>
          <w:rFonts w:asciiTheme="minorEastAsia" w:hAnsiTheme="minorEastAsia" w:cs="宋体" w:hint="eastAsia"/>
          <w:bCs/>
          <w:kern w:val="0"/>
          <w:szCs w:val="21"/>
        </w:rPr>
        <w:t>1</w:t>
      </w:r>
      <w:r w:rsidR="004B7347" w:rsidRPr="00D640FE">
        <w:rPr>
          <w:rFonts w:asciiTheme="minorEastAsia" w:hAnsiTheme="minorEastAsia" w:cs="宋体" w:hint="eastAsia"/>
          <w:bCs/>
          <w:kern w:val="0"/>
          <w:szCs w:val="21"/>
        </w:rPr>
        <w:t>的要求。</w:t>
      </w:r>
    </w:p>
    <w:p w14:paraId="59B2BC2A" w14:textId="77777777" w:rsidR="004B7347" w:rsidRPr="004B7347" w:rsidRDefault="004B7347" w:rsidP="0063557E">
      <w:pPr>
        <w:widowControl/>
        <w:spacing w:line="240" w:lineRule="exact"/>
        <w:rPr>
          <w:rFonts w:asciiTheme="minorEastAsia" w:hAnsiTheme="minorEastAsia" w:cs="宋体"/>
          <w:bCs/>
          <w:kern w:val="0"/>
          <w:szCs w:val="21"/>
        </w:rPr>
      </w:pPr>
    </w:p>
    <w:p w14:paraId="38E98780" w14:textId="73F36AAF" w:rsidR="004B7347" w:rsidRPr="004B7347" w:rsidRDefault="004B7347" w:rsidP="0063557E">
      <w:pPr>
        <w:widowControl/>
        <w:spacing w:line="400" w:lineRule="exact"/>
        <w:rPr>
          <w:rFonts w:asciiTheme="minorEastAsia" w:hAnsiTheme="minorEastAsia" w:cs="宋体"/>
          <w:bCs/>
          <w:kern w:val="0"/>
          <w:szCs w:val="21"/>
        </w:rPr>
      </w:pPr>
      <w:r w:rsidRPr="00093B5A">
        <w:rPr>
          <w:rFonts w:ascii="宋体" w:eastAsia="宋体" w:hAnsi="宋体" w:cs="宋体" w:hint="eastAsia"/>
          <w:b/>
          <w:bCs/>
          <w:kern w:val="0"/>
          <w:szCs w:val="21"/>
        </w:rPr>
        <w:t>三、</w:t>
      </w:r>
      <w:r w:rsidRPr="00093B5A">
        <w:rPr>
          <w:rFonts w:ascii="宋体" w:eastAsia="宋体" w:hAnsi="宋体" w:cs="宋体"/>
          <w:b/>
          <w:bCs/>
          <w:kern w:val="0"/>
          <w:szCs w:val="21"/>
        </w:rPr>
        <w:t>监督审核结论意见</w:t>
      </w:r>
      <w:r w:rsidRPr="004B7347">
        <w:rPr>
          <w:rFonts w:asciiTheme="minorEastAsia" w:hAnsiTheme="minorEastAsia" w:cs="宋体" w:hint="eastAsia"/>
          <w:bCs/>
          <w:kern w:val="0"/>
          <w:szCs w:val="21"/>
        </w:rPr>
        <w:t>(</w:t>
      </w:r>
      <w:proofErr w:type="gramStart"/>
      <w:r w:rsidRPr="004B7347">
        <w:rPr>
          <w:rFonts w:asciiTheme="minorEastAsia" w:hAnsiTheme="minorEastAsia" w:cs="宋体" w:hint="eastAsia"/>
          <w:bCs/>
          <w:kern w:val="0"/>
          <w:szCs w:val="21"/>
        </w:rPr>
        <w:t>含需要</w:t>
      </w:r>
      <w:proofErr w:type="gramEnd"/>
      <w:r w:rsidRPr="004B7347">
        <w:rPr>
          <w:rFonts w:asciiTheme="minorEastAsia" w:hAnsiTheme="minorEastAsia" w:cs="宋体" w:hint="eastAsia"/>
          <w:bCs/>
          <w:kern w:val="0"/>
          <w:szCs w:val="21"/>
        </w:rPr>
        <w:t>说明的事项):</w:t>
      </w:r>
    </w:p>
    <w:p w14:paraId="22303F39" w14:textId="2FF6260E" w:rsidR="004B7347" w:rsidRDefault="004B7347" w:rsidP="0063557E">
      <w:pPr>
        <w:widowControl/>
        <w:spacing w:line="400" w:lineRule="exact"/>
        <w:ind w:firstLineChars="200" w:firstLine="420"/>
        <w:rPr>
          <w:rFonts w:asciiTheme="minorEastAsia" w:hAnsiTheme="minorEastAsia" w:cs="宋体"/>
          <w:bCs/>
          <w:kern w:val="0"/>
          <w:szCs w:val="21"/>
        </w:rPr>
      </w:pPr>
      <w:r w:rsidRPr="004B7347">
        <w:rPr>
          <w:rFonts w:asciiTheme="minorEastAsia" w:hAnsiTheme="minorEastAsia" w:cs="宋体" w:hint="eastAsia"/>
          <w:bCs/>
          <w:kern w:val="0"/>
          <w:szCs w:val="21"/>
        </w:rPr>
        <w:t>201</w:t>
      </w:r>
      <w:r>
        <w:rPr>
          <w:rFonts w:asciiTheme="minorEastAsia" w:hAnsiTheme="minorEastAsia" w:cs="宋体" w:hint="eastAsia"/>
          <w:bCs/>
          <w:kern w:val="0"/>
          <w:szCs w:val="21"/>
        </w:rPr>
        <w:t>9</w:t>
      </w:r>
      <w:r w:rsidRPr="004B7347">
        <w:rPr>
          <w:rFonts w:asciiTheme="minorEastAsia" w:hAnsiTheme="minorEastAsia" w:cs="宋体" w:hint="eastAsia"/>
          <w:bCs/>
          <w:kern w:val="0"/>
          <w:szCs w:val="21"/>
        </w:rPr>
        <w:t>年1</w:t>
      </w:r>
      <w:r>
        <w:rPr>
          <w:rFonts w:asciiTheme="minorEastAsia" w:hAnsiTheme="minorEastAsia" w:cs="宋体" w:hint="eastAsia"/>
          <w:bCs/>
          <w:kern w:val="0"/>
          <w:szCs w:val="21"/>
        </w:rPr>
        <w:t>1</w:t>
      </w:r>
      <w:r w:rsidRPr="004B7347">
        <w:rPr>
          <w:rFonts w:asciiTheme="minorEastAsia" w:hAnsiTheme="minorEastAsia" w:cs="宋体" w:hint="eastAsia"/>
          <w:bCs/>
          <w:kern w:val="0"/>
          <w:szCs w:val="21"/>
        </w:rPr>
        <w:t>月</w:t>
      </w:r>
      <w:r>
        <w:rPr>
          <w:rFonts w:asciiTheme="minorEastAsia" w:hAnsiTheme="minorEastAsia" w:cs="宋体" w:hint="eastAsia"/>
          <w:bCs/>
          <w:kern w:val="0"/>
          <w:szCs w:val="21"/>
        </w:rPr>
        <w:t>28</w:t>
      </w:r>
      <w:r w:rsidRPr="004B7347">
        <w:rPr>
          <w:rFonts w:asciiTheme="minorEastAsia" w:hAnsiTheme="minorEastAsia" w:cs="宋体" w:hint="eastAsia"/>
          <w:bCs/>
          <w:kern w:val="0"/>
          <w:szCs w:val="21"/>
        </w:rPr>
        <w:t>日</w:t>
      </w:r>
      <w:r>
        <w:rPr>
          <w:rFonts w:asciiTheme="minorEastAsia" w:hAnsiTheme="minorEastAsia" w:cs="宋体" w:hint="eastAsia"/>
          <w:bCs/>
          <w:kern w:val="0"/>
          <w:szCs w:val="21"/>
        </w:rPr>
        <w:t>-29日</w:t>
      </w:r>
      <w:r w:rsidRPr="004B7347">
        <w:rPr>
          <w:rFonts w:asciiTheme="minorEastAsia" w:hAnsiTheme="minorEastAsia" w:cs="宋体" w:hint="eastAsia"/>
          <w:bCs/>
          <w:kern w:val="0"/>
          <w:szCs w:val="21"/>
        </w:rPr>
        <w:t>对江苏雄越石油机械设备制造有限公司建立的测量管理体系进行第</w:t>
      </w:r>
      <w:r>
        <w:rPr>
          <w:rFonts w:asciiTheme="minorEastAsia" w:hAnsiTheme="minorEastAsia" w:cs="宋体" w:hint="eastAsia"/>
          <w:bCs/>
          <w:kern w:val="0"/>
          <w:szCs w:val="21"/>
        </w:rPr>
        <w:t>三</w:t>
      </w:r>
      <w:r w:rsidRPr="004B7347">
        <w:rPr>
          <w:rFonts w:asciiTheme="minorEastAsia" w:hAnsiTheme="minorEastAsia" w:cs="宋体" w:hint="eastAsia"/>
          <w:bCs/>
          <w:kern w:val="0"/>
          <w:szCs w:val="21"/>
        </w:rPr>
        <w:t>次年度监督审核. 审核组按照测量管理体系认证要求进行了抽查审核验证，审核组认为：公司领导重视计量工作，测量管理体系文件资料完整，计量相关部门及人员岗位职责明确。配备的检测设备、测量设备实行分类管理并通过量值溯源，用于关键、重要测量过程的测量设备均通过计量确认。现场在用测量设备状况良好,检测记录齐全，关键测量过程受控、监视方法正确有效，重要测量人员能力受控，测量设备、测量环境、测量软件、测量记录及外部供方管理等各项工作，测量管理体系通过两年来的运行更加完善和规范，使公司测量体系持续满足顾客的测量要求。经审核表明，江苏雄越石油机械设备制造有限公司测量管理体系，符合GB/T 19022-2003标准要求，对体系运行具有持续的有效性、符合</w:t>
      </w:r>
      <w:proofErr w:type="gramStart"/>
      <w:r w:rsidRPr="004B7347">
        <w:rPr>
          <w:rFonts w:asciiTheme="minorEastAsia" w:hAnsiTheme="minorEastAsia" w:cs="宋体" w:hint="eastAsia"/>
          <w:bCs/>
          <w:kern w:val="0"/>
          <w:szCs w:val="21"/>
        </w:rPr>
        <w:t>性予以</w:t>
      </w:r>
      <w:proofErr w:type="gramEnd"/>
      <w:r w:rsidRPr="004B7347">
        <w:rPr>
          <w:rFonts w:asciiTheme="minorEastAsia" w:hAnsiTheme="minorEastAsia" w:cs="宋体" w:hint="eastAsia"/>
          <w:bCs/>
          <w:kern w:val="0"/>
          <w:szCs w:val="21"/>
        </w:rPr>
        <w:t>肯定。建议报请北京国标联合认证有限公司批准通过监督审核。</w:t>
      </w:r>
    </w:p>
    <w:p w14:paraId="111EB158" w14:textId="5DCE433C" w:rsidR="004B7347" w:rsidRPr="00182F4F" w:rsidRDefault="00182F4F" w:rsidP="00182F4F">
      <w:pPr>
        <w:widowControl/>
        <w:spacing w:line="360" w:lineRule="exact"/>
        <w:ind w:firstLineChars="200" w:firstLine="420"/>
        <w:rPr>
          <w:rFonts w:ascii="宋体" w:eastAsia="宋体" w:hAnsi="宋体" w:cs="宋体" w:hint="eastAsia"/>
          <w:bCs/>
          <w:kern w:val="0"/>
          <w:szCs w:val="21"/>
        </w:rPr>
      </w:pPr>
      <w:r>
        <w:rPr>
          <w:rFonts w:ascii="宋体" w:hAnsi="宋体" w:hint="eastAsia"/>
          <w:bCs/>
          <w:szCs w:val="21"/>
        </w:rPr>
        <w:t>希望企业继续</w:t>
      </w:r>
      <w:r>
        <w:rPr>
          <w:rFonts w:ascii="宋体" w:eastAsia="宋体" w:hAnsi="宋体" w:cs="宋体" w:hint="eastAsia"/>
          <w:bCs/>
          <w:kern w:val="0"/>
          <w:szCs w:val="21"/>
        </w:rPr>
        <w:t>有效地</w:t>
      </w:r>
      <w:r>
        <w:rPr>
          <w:rFonts w:ascii="宋体" w:hAnsi="宋体" w:hint="eastAsia"/>
          <w:bCs/>
          <w:szCs w:val="21"/>
        </w:rPr>
        <w:t>运行好测量管理体系，</w:t>
      </w:r>
      <w:r>
        <w:rPr>
          <w:rFonts w:ascii="宋体" w:eastAsia="宋体" w:hAnsi="宋体" w:cs="宋体" w:hint="eastAsia"/>
          <w:bCs/>
          <w:kern w:val="0"/>
          <w:szCs w:val="21"/>
        </w:rPr>
        <w:t>满足顾客要求。</w:t>
      </w:r>
      <w:bookmarkStart w:id="9" w:name="_GoBack"/>
      <w:bookmarkEnd w:id="9"/>
    </w:p>
    <w:p w14:paraId="20886FBC" w14:textId="77777777" w:rsidR="004B7347" w:rsidRDefault="004B7347" w:rsidP="004B7347">
      <w:pPr>
        <w:widowControl/>
        <w:spacing w:line="276" w:lineRule="auto"/>
        <w:ind w:right="1785"/>
        <w:jc w:val="center"/>
        <w:rPr>
          <w:rFonts w:ascii="宋体" w:eastAsia="宋体" w:hAnsi="宋体" w:cs="宋体"/>
          <w:b/>
          <w:bCs/>
          <w:kern w:val="0"/>
          <w:szCs w:val="21"/>
        </w:rPr>
      </w:pPr>
    </w:p>
    <w:p w14:paraId="188B0CEB" w14:textId="2D333E63" w:rsidR="00863661" w:rsidRDefault="0076299D" w:rsidP="004B7347">
      <w:pPr>
        <w:widowControl/>
        <w:spacing w:line="480" w:lineRule="auto"/>
        <w:ind w:right="1786"/>
        <w:jc w:val="center"/>
        <w:rPr>
          <w:rFonts w:ascii="宋体" w:eastAsia="宋体" w:hAnsi="宋体" w:cs="宋体"/>
          <w:kern w:val="0"/>
          <w:szCs w:val="28"/>
        </w:rPr>
      </w:pPr>
      <w:r w:rsidRPr="00093B5A">
        <w:rPr>
          <w:rFonts w:ascii="宋体" w:eastAsia="宋体" w:hAnsi="宋体" w:cs="宋体"/>
          <w:kern w:val="0"/>
          <w:szCs w:val="28"/>
        </w:rPr>
        <w:t>审核员 （签字）：</w:t>
      </w:r>
    </w:p>
    <w:p w14:paraId="21ED338F" w14:textId="0AEFDBED" w:rsidR="004B7347" w:rsidRPr="00093B5A" w:rsidRDefault="004B7347" w:rsidP="004B7347">
      <w:pPr>
        <w:widowControl/>
        <w:spacing w:line="480" w:lineRule="auto"/>
        <w:ind w:right="1786"/>
        <w:jc w:val="center"/>
        <w:rPr>
          <w:rFonts w:ascii="宋体" w:eastAsia="宋体" w:hAnsi="宋体" w:cs="宋体"/>
          <w:kern w:val="0"/>
          <w:szCs w:val="28"/>
        </w:rPr>
      </w:pPr>
      <w:r w:rsidRPr="00093B5A">
        <w:rPr>
          <w:rFonts w:ascii="宋体" w:eastAsia="宋体" w:hAnsi="宋体" w:cs="宋体" w:hint="eastAsia"/>
          <w:kern w:val="0"/>
          <w:szCs w:val="28"/>
        </w:rPr>
        <w:t>日期：</w:t>
      </w:r>
    </w:p>
    <w:p w14:paraId="297B47BF" w14:textId="77777777" w:rsidR="00863661" w:rsidRPr="00093B5A" w:rsidRDefault="0076299D">
      <w:pPr>
        <w:widowControl/>
        <w:spacing w:line="276" w:lineRule="auto"/>
        <w:ind w:right="1365"/>
        <w:rPr>
          <w:rFonts w:ascii="宋体" w:eastAsia="宋体" w:hAnsi="宋体" w:cs="宋体"/>
          <w:kern w:val="0"/>
          <w:szCs w:val="21"/>
        </w:rPr>
      </w:pPr>
      <w:r w:rsidRPr="00093B5A">
        <w:rPr>
          <w:rFonts w:ascii="宋体" w:eastAsia="宋体" w:hAnsi="宋体" w:cs="宋体" w:hint="eastAsia"/>
          <w:b/>
          <w:bCs/>
          <w:kern w:val="0"/>
          <w:szCs w:val="21"/>
        </w:rPr>
        <w:t>四、报告审查人意见</w:t>
      </w:r>
    </w:p>
    <w:p w14:paraId="583E78E5" w14:textId="77777777" w:rsidR="004B7347" w:rsidRDefault="004B7347">
      <w:pPr>
        <w:widowControl/>
        <w:spacing w:line="276" w:lineRule="auto"/>
        <w:ind w:firstLineChars="1485" w:firstLine="3118"/>
        <w:jc w:val="left"/>
        <w:rPr>
          <w:rFonts w:ascii="宋体" w:eastAsia="宋体" w:hAnsi="宋体" w:cs="宋体"/>
          <w:kern w:val="0"/>
          <w:szCs w:val="28"/>
        </w:rPr>
      </w:pPr>
    </w:p>
    <w:p w14:paraId="797C42F3" w14:textId="23DFB564" w:rsidR="00863661" w:rsidRPr="00093B5A" w:rsidRDefault="0076299D">
      <w:pPr>
        <w:widowControl/>
        <w:spacing w:line="276" w:lineRule="auto"/>
        <w:ind w:firstLineChars="1485" w:firstLine="3118"/>
        <w:jc w:val="left"/>
        <w:rPr>
          <w:rFonts w:ascii="宋体" w:eastAsia="宋体" w:hAnsi="宋体" w:cs="宋体"/>
          <w:kern w:val="0"/>
          <w:szCs w:val="28"/>
        </w:rPr>
      </w:pPr>
      <w:r w:rsidRPr="00093B5A">
        <w:rPr>
          <w:rFonts w:ascii="宋体" w:eastAsia="宋体" w:hAnsi="宋体" w:cs="宋体" w:hint="eastAsia"/>
          <w:kern w:val="0"/>
          <w:szCs w:val="28"/>
        </w:rPr>
        <w:t>审查人员（签字）：             日期：</w:t>
      </w:r>
    </w:p>
    <w:p w14:paraId="2F2158F1" w14:textId="6FB0D28A" w:rsidR="00863661" w:rsidRDefault="008F15F7">
      <w:pPr>
        <w:widowControl/>
        <w:spacing w:line="276" w:lineRule="auto"/>
        <w:ind w:right="1050"/>
        <w:rPr>
          <w:rFonts w:ascii="宋体" w:eastAsia="宋体" w:hAnsi="宋体" w:cs="宋体"/>
          <w:b/>
          <w:bCs/>
          <w:kern w:val="0"/>
          <w:szCs w:val="21"/>
        </w:rPr>
      </w:pPr>
    </w:p>
    <w:p w14:paraId="6D89E0CE" w14:textId="77777777" w:rsidR="004B7347" w:rsidRPr="00093B5A" w:rsidRDefault="004B7347">
      <w:pPr>
        <w:widowControl/>
        <w:spacing w:line="276" w:lineRule="auto"/>
        <w:ind w:right="1050"/>
        <w:rPr>
          <w:rFonts w:ascii="宋体" w:eastAsia="宋体" w:hAnsi="宋体" w:cs="宋体"/>
          <w:b/>
          <w:bCs/>
          <w:kern w:val="0"/>
          <w:szCs w:val="21"/>
        </w:rPr>
      </w:pPr>
    </w:p>
    <w:p w14:paraId="2D5DE859" w14:textId="77777777" w:rsidR="00863661" w:rsidRDefault="0076299D">
      <w:pPr>
        <w:widowControl/>
        <w:spacing w:line="276" w:lineRule="auto"/>
        <w:ind w:right="1050"/>
        <w:rPr>
          <w:rFonts w:ascii="宋体" w:eastAsia="宋体" w:hAnsi="宋体" w:cs="宋体"/>
          <w:kern w:val="0"/>
          <w:szCs w:val="28"/>
        </w:rPr>
      </w:pPr>
      <w:r w:rsidRPr="00093B5A">
        <w:rPr>
          <w:rFonts w:ascii="宋体" w:eastAsia="宋体" w:hAnsi="宋体" w:cs="宋体" w:hint="eastAsia"/>
          <w:b/>
          <w:bCs/>
          <w:kern w:val="0"/>
          <w:szCs w:val="21"/>
        </w:rPr>
        <w:t xml:space="preserve">五、 </w:t>
      </w:r>
      <w:r w:rsidRPr="00093B5A">
        <w:rPr>
          <w:rFonts w:ascii="宋体" w:eastAsia="宋体" w:hAnsi="宋体" w:cs="宋体"/>
          <w:b/>
          <w:bCs/>
          <w:kern w:val="0"/>
          <w:szCs w:val="21"/>
        </w:rPr>
        <w:t>认证</w:t>
      </w:r>
      <w:r w:rsidRPr="00093B5A">
        <w:rPr>
          <w:rFonts w:ascii="宋体" w:eastAsia="宋体" w:hAnsi="宋体" w:cs="宋体" w:hint="eastAsia"/>
          <w:b/>
          <w:bCs/>
          <w:kern w:val="0"/>
          <w:szCs w:val="21"/>
        </w:rPr>
        <w:t>机构</w:t>
      </w:r>
      <w:r w:rsidRPr="00093B5A">
        <w:rPr>
          <w:rFonts w:ascii="宋体" w:eastAsia="宋体" w:hAnsi="宋体" w:cs="宋体"/>
          <w:b/>
          <w:kern w:val="0"/>
          <w:szCs w:val="28"/>
        </w:rPr>
        <w:t>负责人</w:t>
      </w:r>
      <w:r w:rsidRPr="00093B5A">
        <w:rPr>
          <w:rFonts w:ascii="宋体" w:eastAsia="宋体" w:hAnsi="宋体" w:cs="宋体" w:hint="eastAsia"/>
          <w:kern w:val="0"/>
          <w:szCs w:val="28"/>
        </w:rPr>
        <w:t>(</w:t>
      </w:r>
      <w:r w:rsidRPr="00093B5A">
        <w:rPr>
          <w:rFonts w:ascii="宋体" w:eastAsia="宋体" w:hAnsi="宋体" w:cs="宋体"/>
          <w:kern w:val="0"/>
          <w:szCs w:val="28"/>
        </w:rPr>
        <w:t>签字</w:t>
      </w:r>
      <w:r w:rsidRPr="00093B5A">
        <w:rPr>
          <w:rFonts w:ascii="宋体" w:eastAsia="宋体" w:hAnsi="宋体" w:cs="宋体" w:hint="eastAsia"/>
          <w:kern w:val="0"/>
          <w:szCs w:val="28"/>
        </w:rPr>
        <w:t>)</w:t>
      </w:r>
      <w:r w:rsidRPr="00093B5A">
        <w:rPr>
          <w:rFonts w:ascii="宋体" w:eastAsia="宋体" w:hAnsi="宋体" w:cs="宋体"/>
          <w:kern w:val="0"/>
          <w:szCs w:val="28"/>
        </w:rPr>
        <w:t>：日期：</w:t>
      </w:r>
    </w:p>
    <w:sectPr w:rsidR="00863661" w:rsidSect="00863661">
      <w:headerReference w:type="default" r:id="rId9"/>
      <w:pgSz w:w="11906" w:h="16838"/>
      <w:pgMar w:top="1440" w:right="1800" w:bottom="1440" w:left="1800" w:header="39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63C4C" w14:textId="77777777" w:rsidR="008F15F7" w:rsidRDefault="008F15F7">
      <w:r>
        <w:separator/>
      </w:r>
    </w:p>
  </w:endnote>
  <w:endnote w:type="continuationSeparator" w:id="0">
    <w:p w14:paraId="7B16AAD2" w14:textId="77777777" w:rsidR="008F15F7" w:rsidRDefault="008F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DAEA2" w14:textId="77777777" w:rsidR="008F15F7" w:rsidRDefault="008F15F7">
      <w:r>
        <w:separator/>
      </w:r>
    </w:p>
  </w:footnote>
  <w:footnote w:type="continuationSeparator" w:id="0">
    <w:p w14:paraId="6EF5CFF7" w14:textId="77777777" w:rsidR="008F15F7" w:rsidRDefault="008F1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93CFB" w14:textId="77777777" w:rsidR="00863661" w:rsidRDefault="0076299D">
    <w:pPr>
      <w:pStyle w:val="a5"/>
      <w:pBdr>
        <w:bottom w:val="nil"/>
      </w:pBdr>
      <w:spacing w:line="320" w:lineRule="exact"/>
      <w:ind w:leftChars="-41" w:left="-86" w:firstLineChars="400" w:firstLine="720"/>
      <w:jc w:val="left"/>
    </w:pPr>
    <w:bookmarkStart w:id="10" w:name="OLE_LINK1"/>
    <w:r>
      <w:rPr>
        <w:noProof/>
      </w:rPr>
      <w:drawing>
        <wp:anchor distT="0" distB="0" distL="114300" distR="114300" simplePos="0" relativeHeight="251656704" behindDoc="1" locked="0" layoutInCell="1" allowOverlap="1" wp14:anchorId="69FBF5FE" wp14:editId="0218FBE7">
          <wp:simplePos x="0" y="0"/>
          <wp:positionH relativeFrom="column">
            <wp:posOffset>-248285</wp:posOffset>
          </wp:positionH>
          <wp:positionV relativeFrom="paragraph">
            <wp:posOffset>188595</wp:posOffset>
          </wp:positionV>
          <wp:extent cx="410210" cy="433070"/>
          <wp:effectExtent l="0" t="0" r="8890" b="5080"/>
          <wp:wrapTight wrapText="bothSides">
            <wp:wrapPolygon edited="0">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14:paraId="2F754413" w14:textId="77777777" w:rsidR="00863661" w:rsidRDefault="008F15F7">
    <w:pPr>
      <w:pStyle w:val="a5"/>
      <w:pBdr>
        <w:bottom w:val="nil"/>
      </w:pBdr>
      <w:spacing w:line="320" w:lineRule="exact"/>
      <w:jc w:val="left"/>
      <w:rPr>
        <w:rStyle w:val="CharChar1"/>
        <w:rFonts w:ascii="Times New Roman" w:hAnsi="Times New Roman" w:cs="Times New Roman" w:hint="default"/>
        <w:szCs w:val="21"/>
      </w:rPr>
    </w:pPr>
    <w:r>
      <w:rPr>
        <w:sz w:val="21"/>
        <w:szCs w:val="21"/>
      </w:rPr>
      <w:pict w14:anchorId="13846C3E">
        <v:shapetype id="_x0000_t202" coordsize="21600,21600" o:spt="202" path="m,l,21600r21600,l21600,xe">
          <v:stroke joinstyle="miter"/>
          <v:path gradientshapeok="t" o:connecttype="rect"/>
        </v:shapetype>
        <v:shape id="文本框 1" o:spid="_x0000_s3073" type="#_x0000_t202" style="position:absolute;margin-left:288.95pt;margin-top:15.6pt;width:173.9pt;height:20.6pt;z-index:251657728" stroked="f">
          <v:textbox>
            <w:txbxContent>
              <w:p w14:paraId="6005BF96" w14:textId="77777777" w:rsidR="00863661" w:rsidRDefault="0076299D">
                <w:pPr>
                  <w:rPr>
                    <w:sz w:val="18"/>
                    <w:szCs w:val="18"/>
                  </w:rPr>
                </w:pPr>
                <w:r>
                  <w:rPr>
                    <w:rFonts w:ascii="Times New Roman" w:hAnsi="Times New Roman" w:cs="Times New Roman"/>
                    <w:szCs w:val="21"/>
                  </w:rPr>
                  <w:t>ISC-</w:t>
                </w:r>
                <w:r>
                  <w:rPr>
                    <w:rFonts w:ascii="Times New Roman" w:hAnsi="Times New Roman" w:cs="Times New Roman" w:hint="eastAsia"/>
                    <w:szCs w:val="21"/>
                  </w:rPr>
                  <w:t>A-II</w:t>
                </w:r>
                <w:r>
                  <w:rPr>
                    <w:rFonts w:ascii="Times New Roman" w:hAnsi="Times New Roman" w:cs="Times New Roman"/>
                    <w:szCs w:val="21"/>
                  </w:rPr>
                  <w:t>-1</w:t>
                </w:r>
                <w:r>
                  <w:rPr>
                    <w:rFonts w:ascii="Times New Roman" w:hAnsi="Times New Roman" w:cs="Times New Roman" w:hint="eastAsia"/>
                    <w:szCs w:val="21"/>
                  </w:rPr>
                  <w:t>2</w:t>
                </w:r>
                <w:r>
                  <w:rPr>
                    <w:rFonts w:hint="eastAsia"/>
                    <w:szCs w:val="21"/>
                  </w:rPr>
                  <w:t>监督审核报告</w:t>
                </w:r>
                <w:r>
                  <w:rPr>
                    <w:rFonts w:ascii="Times New Roman" w:hAnsi="Times New Roman" w:cs="Times New Roman"/>
                    <w:szCs w:val="21"/>
                  </w:rPr>
                  <w:t>（</w:t>
                </w:r>
                <w:r>
                  <w:rPr>
                    <w:rFonts w:ascii="Times New Roman" w:hAnsi="Times New Roman" w:cs="Times New Roman"/>
                    <w:szCs w:val="21"/>
                  </w:rPr>
                  <w:t>0</w:t>
                </w:r>
                <w:r>
                  <w:rPr>
                    <w:rFonts w:ascii="Times New Roman" w:hAnsi="Times New Roman" w:cs="Times New Roman" w:hint="eastAsia"/>
                    <w:szCs w:val="21"/>
                  </w:rPr>
                  <w:t>6</w:t>
                </w:r>
                <w:r>
                  <w:rPr>
                    <w:rFonts w:ascii="Times New Roman" w:hAnsi="Times New Roman" w:cs="Times New Roman"/>
                    <w:szCs w:val="21"/>
                  </w:rPr>
                  <w:t>版）</w:t>
                </w:r>
              </w:p>
            </w:txbxContent>
          </v:textbox>
        </v:shape>
      </w:pict>
    </w:r>
    <w:r w:rsidR="0076299D">
      <w:rPr>
        <w:rStyle w:val="CharChar1"/>
        <w:rFonts w:ascii="Times New Roman" w:hAnsi="Times New Roman" w:cs="Times New Roman" w:hint="default"/>
        <w:szCs w:val="21"/>
      </w:rPr>
      <w:t>北京国标联合认证有限公司</w:t>
    </w:r>
  </w:p>
  <w:p w14:paraId="40C14D0B" w14:textId="77777777" w:rsidR="00863661" w:rsidRDefault="0076299D">
    <w:pPr>
      <w:pStyle w:val="a5"/>
      <w:pBdr>
        <w:bottom w:val="nil"/>
      </w:pBdr>
      <w:spacing w:line="320" w:lineRule="exact"/>
      <w:jc w:val="left"/>
    </w:pPr>
    <w:r>
      <w:rPr>
        <w:rStyle w:val="CharChar1"/>
        <w:rFonts w:ascii="Times New Roman" w:hAnsi="Times New Roman" w:cs="Times New Roman" w:hint="default"/>
        <w:w w:val="80"/>
        <w:szCs w:val="21"/>
      </w:rPr>
      <w:t xml:space="preserve">Beijing International Standard united Certification Co.,Ltd. </w:t>
    </w:r>
  </w:p>
  <w:p w14:paraId="52B5650E" w14:textId="77777777" w:rsidR="00863661" w:rsidRDefault="008F15F7">
    <w:pPr>
      <w:rPr>
        <w:sz w:val="18"/>
        <w:szCs w:val="18"/>
      </w:rPr>
    </w:pPr>
    <w:r>
      <w:rPr>
        <w:sz w:val="18"/>
      </w:rPr>
      <w:pict w14:anchorId="5A393727">
        <v:line id="直线 3" o:spid="_x0000_s3074" style="position:absolute;left:0;text-align:left;z-index:251658752" from="-23.7pt,2.35pt" to="436.9pt,3.05pt"/>
      </w:pict>
    </w:r>
    <w:bookmarkEnd w:id="10"/>
  </w:p>
  <w:p w14:paraId="13F29D8F" w14:textId="77777777" w:rsidR="00863661" w:rsidRDefault="008F15F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17F77"/>
    <w:rsid w:val="00095715"/>
    <w:rsid w:val="00182F4F"/>
    <w:rsid w:val="004B7347"/>
    <w:rsid w:val="0063557E"/>
    <w:rsid w:val="00637EFD"/>
    <w:rsid w:val="0076299D"/>
    <w:rsid w:val="008F15F7"/>
    <w:rsid w:val="00BA10FC"/>
    <w:rsid w:val="00D17F77"/>
    <w:rsid w:val="00D23117"/>
    <w:rsid w:val="00D640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4:docId w14:val="0AA2FED8"/>
  <w15:docId w15:val="{1F497D08-2D49-4634-A7D7-3F37A5F9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366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63661"/>
    <w:pPr>
      <w:tabs>
        <w:tab w:val="center" w:pos="4153"/>
        <w:tab w:val="right" w:pos="8306"/>
      </w:tabs>
      <w:snapToGrid w:val="0"/>
      <w:jc w:val="left"/>
    </w:pPr>
    <w:rPr>
      <w:sz w:val="18"/>
      <w:szCs w:val="18"/>
    </w:rPr>
  </w:style>
  <w:style w:type="paragraph" w:styleId="a5">
    <w:name w:val="header"/>
    <w:basedOn w:val="a"/>
    <w:link w:val="a6"/>
    <w:uiPriority w:val="99"/>
    <w:unhideWhenUsed/>
    <w:qFormat/>
    <w:rsid w:val="0086366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863661"/>
    <w:rPr>
      <w:sz w:val="18"/>
      <w:szCs w:val="18"/>
    </w:rPr>
  </w:style>
  <w:style w:type="character" w:customStyle="1" w:styleId="a4">
    <w:name w:val="页脚 字符"/>
    <w:basedOn w:val="a0"/>
    <w:link w:val="a3"/>
    <w:uiPriority w:val="99"/>
    <w:qFormat/>
    <w:rsid w:val="00863661"/>
    <w:rPr>
      <w:sz w:val="18"/>
      <w:szCs w:val="18"/>
    </w:rPr>
  </w:style>
  <w:style w:type="character" w:customStyle="1" w:styleId="CharChar1">
    <w:name w:val="Char Char1"/>
    <w:qFormat/>
    <w:locked/>
    <w:rsid w:val="00863661"/>
    <w:rPr>
      <w:rFonts w:ascii="宋体" w:eastAsia="宋体" w:hAnsi="Courier New" w:hint="eastAsia"/>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DB57F9-D59C-461F-B936-67440D48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chang</dc:creator>
  <cp:lastModifiedBy>wsp</cp:lastModifiedBy>
  <cp:revision>48</cp:revision>
  <cp:lastPrinted>2017-09-01T06:24:00Z</cp:lastPrinted>
  <dcterms:created xsi:type="dcterms:W3CDTF">2015-10-10T03:59:00Z</dcterms:created>
  <dcterms:modified xsi:type="dcterms:W3CDTF">2019-11-29T02:54:00Z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